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AC49D" w14:textId="72B39367" w:rsidR="001E56DC" w:rsidRDefault="001E56DC" w:rsidP="001E56DC">
      <w:pPr>
        <w:autoSpaceDE w:val="0"/>
        <w:autoSpaceDN w:val="0"/>
        <w:adjustRightInd w:val="0"/>
        <w:spacing w:after="0" w:line="240" w:lineRule="auto"/>
        <w:jc w:val="right"/>
        <w:rPr>
          <w:rFonts w:ascii="Tahoma-Bold" w:hAnsi="Tahoma-Bold" w:cs="Tahoma-Bold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noProof/>
          <w:lang w:eastAsia="en-GB"/>
        </w:rPr>
        <w:drawing>
          <wp:inline distT="0" distB="0" distL="0" distR="0" wp14:anchorId="76184941" wp14:editId="3C4AD23A">
            <wp:extent cx="563880" cy="637806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9" cy="64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BFF17" w14:textId="77777777" w:rsidR="001E56DC" w:rsidRDefault="001E56DC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40"/>
          <w:szCs w:val="40"/>
        </w:rPr>
      </w:pPr>
    </w:p>
    <w:p w14:paraId="486A5765" w14:textId="6C51AECE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40"/>
          <w:szCs w:val="40"/>
        </w:rPr>
      </w:pPr>
      <w:r>
        <w:rPr>
          <w:rFonts w:ascii="Tahoma-Bold" w:hAnsi="Tahoma-Bold" w:cs="Tahoma-Bold"/>
          <w:b/>
          <w:bCs/>
          <w:color w:val="000000"/>
          <w:sz w:val="40"/>
          <w:szCs w:val="40"/>
        </w:rPr>
        <w:t>COVID-19 school closure arrangements for</w:t>
      </w:r>
    </w:p>
    <w:p w14:paraId="32A7A518" w14:textId="3CDB9845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40"/>
          <w:szCs w:val="40"/>
        </w:rPr>
      </w:pPr>
      <w:r>
        <w:rPr>
          <w:rFonts w:ascii="Tahoma-Bold" w:hAnsi="Tahoma-Bold" w:cs="Tahoma-Bold"/>
          <w:b/>
          <w:bCs/>
          <w:color w:val="000000"/>
          <w:sz w:val="40"/>
          <w:szCs w:val="40"/>
        </w:rPr>
        <w:t>Safeguarding and Child Protection at</w:t>
      </w:r>
      <w:r w:rsidR="008C1C6A">
        <w:rPr>
          <w:rFonts w:ascii="Tahoma-Bold" w:hAnsi="Tahoma-Bold" w:cs="Tahoma-Bold"/>
          <w:b/>
          <w:bCs/>
          <w:color w:val="000000"/>
          <w:sz w:val="40"/>
          <w:szCs w:val="40"/>
        </w:rPr>
        <w:t xml:space="preserve"> ERIS</w:t>
      </w:r>
    </w:p>
    <w:p w14:paraId="048ACCDE" w14:textId="03D0E0B9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School Name:</w:t>
      </w:r>
      <w:r w:rsidR="00090215">
        <w:rPr>
          <w:rFonts w:ascii="Tahoma-Bold" w:hAnsi="Tahoma-Bold" w:cs="Tahoma-Bold"/>
          <w:b/>
          <w:bCs/>
          <w:color w:val="000000"/>
          <w:sz w:val="24"/>
          <w:szCs w:val="24"/>
        </w:rPr>
        <w:t xml:space="preserve"> </w:t>
      </w:r>
      <w:r w:rsidR="001E56DC">
        <w:rPr>
          <w:rFonts w:ascii="Tahoma-Bold" w:hAnsi="Tahoma-Bold" w:cs="Tahoma-Bold"/>
          <w:b/>
          <w:bCs/>
          <w:color w:val="000000"/>
          <w:sz w:val="24"/>
          <w:szCs w:val="24"/>
        </w:rPr>
        <w:t>Enderby Road Infant and Nursery School</w:t>
      </w:r>
    </w:p>
    <w:p w14:paraId="5BE225F5" w14:textId="74E0AF0A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Policy owner:</w:t>
      </w:r>
      <w:r w:rsidR="00090215">
        <w:rPr>
          <w:rFonts w:ascii="Tahoma-Bold" w:hAnsi="Tahoma-Bold" w:cs="Tahoma-Bold"/>
          <w:b/>
          <w:bCs/>
          <w:color w:val="000000"/>
          <w:sz w:val="24"/>
          <w:szCs w:val="24"/>
        </w:rPr>
        <w:t xml:space="preserve"> </w:t>
      </w:r>
      <w:r w:rsidR="001E56DC">
        <w:rPr>
          <w:rFonts w:ascii="Tahoma-Bold" w:hAnsi="Tahoma-Bold" w:cs="Tahoma-Bold"/>
          <w:b/>
          <w:bCs/>
          <w:color w:val="000000"/>
          <w:sz w:val="24"/>
          <w:szCs w:val="24"/>
        </w:rPr>
        <w:t>Mrs N Goulthorpe</w:t>
      </w:r>
    </w:p>
    <w:p w14:paraId="0DD70285" w14:textId="6687C8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Date:</w:t>
      </w:r>
      <w:r w:rsidR="00090215">
        <w:rPr>
          <w:rFonts w:ascii="Tahoma-Bold" w:hAnsi="Tahoma-Bold" w:cs="Tahoma-Bold"/>
          <w:b/>
          <w:bCs/>
          <w:color w:val="000000"/>
          <w:sz w:val="24"/>
          <w:szCs w:val="24"/>
        </w:rPr>
        <w:t xml:space="preserve"> </w:t>
      </w:r>
      <w:r w:rsidR="001E56DC">
        <w:rPr>
          <w:rFonts w:ascii="Tahoma-Bold" w:hAnsi="Tahoma-Bold" w:cs="Tahoma-Bold"/>
          <w:b/>
          <w:bCs/>
          <w:color w:val="000000"/>
          <w:sz w:val="24"/>
          <w:szCs w:val="24"/>
        </w:rPr>
        <w:t>20.04.20</w:t>
      </w:r>
    </w:p>
    <w:p w14:paraId="0C886BFB" w14:textId="62D0B9B9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Date shared with staff:</w:t>
      </w:r>
      <w:r w:rsidR="00090215">
        <w:rPr>
          <w:rFonts w:ascii="Tahoma-Bold" w:hAnsi="Tahoma-Bold" w:cs="Tahoma-Bold"/>
          <w:b/>
          <w:bCs/>
          <w:color w:val="000000"/>
          <w:sz w:val="24"/>
          <w:szCs w:val="24"/>
        </w:rPr>
        <w:t xml:space="preserve"> </w:t>
      </w:r>
      <w:r w:rsidR="001E56DC">
        <w:rPr>
          <w:rFonts w:ascii="Tahoma-Bold" w:hAnsi="Tahoma-Bold" w:cs="Tahoma-Bold"/>
          <w:b/>
          <w:bCs/>
          <w:color w:val="000000"/>
          <w:sz w:val="24"/>
          <w:szCs w:val="24"/>
        </w:rPr>
        <w:t>21.04.20</w:t>
      </w:r>
    </w:p>
    <w:p w14:paraId="68A3307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4"/>
          <w:szCs w:val="24"/>
        </w:rPr>
      </w:pPr>
      <w:r>
        <w:rPr>
          <w:rFonts w:ascii="Calibri" w:hAnsi="Calibri" w:cs="Calibri"/>
          <w:color w:val="FFFFFF"/>
          <w:sz w:val="24"/>
          <w:szCs w:val="24"/>
        </w:rPr>
        <w:t>Your school logo</w:t>
      </w:r>
    </w:p>
    <w:p w14:paraId="5787D6A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1424A5E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1. Context</w:t>
      </w:r>
    </w:p>
    <w:p w14:paraId="372BA422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From 20</w:t>
      </w:r>
      <w:r>
        <w:rPr>
          <w:rFonts w:ascii="Tahoma" w:hAnsi="Tahoma" w:cs="Tahoma"/>
          <w:color w:val="000000"/>
          <w:sz w:val="16"/>
          <w:szCs w:val="16"/>
        </w:rPr>
        <w:t xml:space="preserve">th </w:t>
      </w:r>
      <w:r>
        <w:rPr>
          <w:rFonts w:ascii="Tahoma" w:hAnsi="Tahoma" w:cs="Tahoma"/>
          <w:color w:val="000000"/>
          <w:sz w:val="24"/>
          <w:szCs w:val="24"/>
        </w:rPr>
        <w:t>March 2020 parents were asked to keep their children at home, wherever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possible</w:t>
      </w:r>
      <w:r>
        <w:rPr>
          <w:rFonts w:ascii="Tahoma" w:hAnsi="Tahoma" w:cs="Tahoma"/>
          <w:color w:val="000000"/>
          <w:sz w:val="24"/>
          <w:szCs w:val="24"/>
        </w:rPr>
        <w:t>, and for schools to remain open only for those children of workers critical to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the COVID-19 response - who absolutely need to attend.</w:t>
      </w:r>
    </w:p>
    <w:p w14:paraId="204477BB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DB2106E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Schools and all childcare providers were asked to provide care for a limited number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of children - children who are vulnerable, and children whose parents are critical to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the COVID-19 response and cannot be safely cared for at home.</w:t>
      </w:r>
    </w:p>
    <w:p w14:paraId="332D4173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34AB6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This addendum of the school name Safeguarding, and Child Protection policy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contains details of our individual safeguarding arrangements in the following areas:</w:t>
      </w:r>
    </w:p>
    <w:p w14:paraId="01A1357D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08DBB6D" w14:textId="77777777" w:rsidR="00014D48" w:rsidRDefault="00014D48" w:rsidP="00014D4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1.</w:t>
      </w:r>
      <w:r w:rsidR="00050F6B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 w:rsidR="002E252F" w:rsidRP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Context................................................................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.............................................</w:t>
      </w:r>
      <w:r w:rsidR="002E252F" w:rsidRP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1</w:t>
      </w:r>
    </w:p>
    <w:p w14:paraId="785C1538" w14:textId="77777777" w:rsidR="00014D48" w:rsidRPr="00014D48" w:rsidRDefault="00014D48" w:rsidP="00014D4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7FA6FBC4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2. Vulnerable children ......................................................................................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2</w:t>
      </w:r>
    </w:p>
    <w:p w14:paraId="44157E85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07A398F3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3. Attendance monitoring ................................................................................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. 3</w:t>
      </w:r>
    </w:p>
    <w:p w14:paraId="2A2F5395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74A64288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4. Designated Safeguarding Lead ....................................................................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3</w:t>
      </w:r>
    </w:p>
    <w:p w14:paraId="29535F95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7E869A7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6. Reporting a concern ......................................................................................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4</w:t>
      </w:r>
    </w:p>
    <w:p w14:paraId="0CE19291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44C0808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7. Safeguarding Training and induction ..........................................................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4</w:t>
      </w:r>
    </w:p>
    <w:p w14:paraId="2810335B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108F0241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8. Safer recruitment/volunteers and movement of staff ................................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5</w:t>
      </w:r>
    </w:p>
    <w:p w14:paraId="59562312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588C50D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9. Online safety in schools and colleges ........................................................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6</w:t>
      </w:r>
    </w:p>
    <w:p w14:paraId="1A071AA2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1D95855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10. Children and online safety away from school and college </w:t>
      </w:r>
      <w:r w:rsidR="00CE41AB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 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6</w:t>
      </w:r>
    </w:p>
    <w:p w14:paraId="0C29B8FF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37AAC64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11. Supporting children not in school .............................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...............................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6</w:t>
      </w:r>
    </w:p>
    <w:p w14:paraId="2D869CF7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20408886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12. Supporting children in school ...................................................................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7</w:t>
      </w:r>
    </w:p>
    <w:p w14:paraId="66C23985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4425900A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13. Peer on Peer </w:t>
      </w:r>
      <w:proofErr w:type="gramStart"/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Abuse </w:t>
      </w:r>
      <w:r w:rsidR="00CE41AB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...................................................................................</w:t>
      </w:r>
      <w:proofErr w:type="gramEnd"/>
      <w:r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 xml:space="preserve"> </w:t>
      </w:r>
      <w:r w:rsidR="00014D48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  <w:t>7</w:t>
      </w:r>
    </w:p>
    <w:p w14:paraId="7013989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</w:rPr>
      </w:pPr>
    </w:p>
    <w:p w14:paraId="3AD295BA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3BC6E08E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57A17536" w14:textId="77777777" w:rsidR="00D51DC2" w:rsidRDefault="00D51DC2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681A7959" w14:textId="77777777" w:rsidR="002E252F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K</w:t>
      </w:r>
      <w:r w:rsidR="002E252F">
        <w:rPr>
          <w:rFonts w:ascii="Tahoma-Bold" w:hAnsi="Tahoma-Bold" w:cs="Tahoma-Bold"/>
          <w:b/>
          <w:bCs/>
          <w:color w:val="000000"/>
          <w:sz w:val="24"/>
          <w:szCs w:val="24"/>
        </w:rPr>
        <w:t>ey contacts</w:t>
      </w:r>
    </w:p>
    <w:p w14:paraId="5AAE3847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91"/>
        <w:gridCol w:w="1935"/>
        <w:gridCol w:w="1775"/>
        <w:gridCol w:w="3308"/>
      </w:tblGrid>
      <w:tr w:rsidR="002E252F" w14:paraId="6E4F0D67" w14:textId="77777777" w:rsidTr="001E56DC">
        <w:tc>
          <w:tcPr>
            <w:tcW w:w="2191" w:type="dxa"/>
          </w:tcPr>
          <w:p w14:paraId="68B1D9AD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  <w:t>Role</w:t>
            </w:r>
          </w:p>
        </w:tc>
        <w:tc>
          <w:tcPr>
            <w:tcW w:w="1935" w:type="dxa"/>
          </w:tcPr>
          <w:p w14:paraId="09F8B28B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  <w:t xml:space="preserve">Name </w:t>
            </w:r>
          </w:p>
          <w:p w14:paraId="24E6392B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</w:tcPr>
          <w:p w14:paraId="2F2BE2B7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  <w:t>Contact number</w:t>
            </w:r>
          </w:p>
        </w:tc>
        <w:tc>
          <w:tcPr>
            <w:tcW w:w="3308" w:type="dxa"/>
          </w:tcPr>
          <w:p w14:paraId="41A553E2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  <w:t>Email</w:t>
            </w:r>
          </w:p>
          <w:p w14:paraId="7E8FD0ED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252F" w14:paraId="130978F0" w14:textId="77777777" w:rsidTr="001E56DC">
        <w:tc>
          <w:tcPr>
            <w:tcW w:w="2191" w:type="dxa"/>
          </w:tcPr>
          <w:p w14:paraId="69C22B9D" w14:textId="77777777" w:rsidR="002E252F" w:rsidRPr="00FC4915" w:rsidRDefault="002E252F" w:rsidP="002E2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Designated</w:t>
            </w:r>
          </w:p>
          <w:p w14:paraId="59102856" w14:textId="77777777" w:rsidR="002E252F" w:rsidRPr="00FC4915" w:rsidRDefault="002E252F" w:rsidP="002E2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Safeguarding</w:t>
            </w:r>
          </w:p>
          <w:p w14:paraId="5BE84036" w14:textId="77777777" w:rsidR="002E252F" w:rsidRPr="00FC4915" w:rsidRDefault="002E252F" w:rsidP="002E2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935" w:type="dxa"/>
          </w:tcPr>
          <w:p w14:paraId="77F430B4" w14:textId="62EDD8D7" w:rsidR="002E252F" w:rsidRPr="00FC4915" w:rsidRDefault="001E56DC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color w:val="000000"/>
                <w:sz w:val="24"/>
                <w:szCs w:val="24"/>
              </w:rPr>
              <w:t>Mrs N Goulthorpe</w:t>
            </w:r>
          </w:p>
        </w:tc>
        <w:tc>
          <w:tcPr>
            <w:tcW w:w="1775" w:type="dxa"/>
          </w:tcPr>
          <w:p w14:paraId="1B22D5E1" w14:textId="5501966F" w:rsidR="003574B6" w:rsidRPr="003574B6" w:rsidRDefault="001E56DC" w:rsidP="003574B6">
            <w:pPr>
              <w:widowControl w:val="0"/>
            </w:pPr>
            <w:r>
              <w:rPr>
                <w:rFonts w:ascii="Arial Narrow" w:hAnsi="Arial Narrow"/>
                <w:b/>
                <w:bCs/>
              </w:rPr>
              <w:t>01724 861571</w:t>
            </w:r>
          </w:p>
          <w:p w14:paraId="6DFD6877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8" w:type="dxa"/>
          </w:tcPr>
          <w:p w14:paraId="5434949B" w14:textId="2231BC8F" w:rsidR="00997763" w:rsidRPr="00FC4915" w:rsidRDefault="001E56DC" w:rsidP="00997763">
            <w:pPr>
              <w:widowControl w:val="0"/>
            </w:pPr>
            <w:r>
              <w:rPr>
                <w:rFonts w:ascii="Arial Narrow" w:hAnsi="Arial Narrow"/>
              </w:rPr>
              <w:t>admin.enderbyroad@northlincs.gov.uk</w:t>
            </w:r>
            <w:r w:rsidR="00997763" w:rsidRPr="00FC4915">
              <w:rPr>
                <w:rFonts w:ascii="Arial Narrow" w:hAnsi="Arial Narrow"/>
              </w:rPr>
              <w:t xml:space="preserve"> </w:t>
            </w:r>
          </w:p>
          <w:p w14:paraId="2D9D9FD5" w14:textId="77777777" w:rsidR="002E252F" w:rsidRDefault="002E252F" w:rsidP="002E252F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6DC" w14:paraId="73CFD3CA" w14:textId="77777777" w:rsidTr="001E56DC">
        <w:tc>
          <w:tcPr>
            <w:tcW w:w="2191" w:type="dxa"/>
          </w:tcPr>
          <w:p w14:paraId="6D713865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Deputy</w:t>
            </w:r>
          </w:p>
          <w:p w14:paraId="2B8D7726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Designated</w:t>
            </w:r>
          </w:p>
          <w:p w14:paraId="6D20BB67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Safeguarding</w:t>
            </w:r>
          </w:p>
          <w:p w14:paraId="1BC24D04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935" w:type="dxa"/>
          </w:tcPr>
          <w:p w14:paraId="081149D4" w14:textId="579F61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color w:val="000000"/>
                <w:sz w:val="24"/>
                <w:szCs w:val="24"/>
              </w:rPr>
              <w:t>Mrs M Barker</w:t>
            </w:r>
          </w:p>
        </w:tc>
        <w:tc>
          <w:tcPr>
            <w:tcW w:w="1775" w:type="dxa"/>
          </w:tcPr>
          <w:p w14:paraId="1A4A0669" w14:textId="2E7ED721" w:rsidR="001E56DC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 w:rsidRPr="006F4EEF">
              <w:rPr>
                <w:rFonts w:ascii="Arial Narrow" w:hAnsi="Arial Narrow"/>
                <w:b/>
                <w:bCs/>
              </w:rPr>
              <w:t>01724 861571</w:t>
            </w:r>
          </w:p>
        </w:tc>
        <w:tc>
          <w:tcPr>
            <w:tcW w:w="3308" w:type="dxa"/>
          </w:tcPr>
          <w:p w14:paraId="25973C82" w14:textId="77777777" w:rsidR="001E56DC" w:rsidRPr="00FC4915" w:rsidRDefault="001E56DC" w:rsidP="001E56DC">
            <w:pPr>
              <w:widowControl w:val="0"/>
            </w:pPr>
            <w:r>
              <w:rPr>
                <w:rFonts w:ascii="Arial Narrow" w:hAnsi="Arial Narrow"/>
              </w:rPr>
              <w:t>admin.enderbyroad@northlincs.gov.uk</w:t>
            </w:r>
            <w:r w:rsidRPr="00FC4915">
              <w:rPr>
                <w:rFonts w:ascii="Arial Narrow" w:hAnsi="Arial Narrow"/>
              </w:rPr>
              <w:t xml:space="preserve"> </w:t>
            </w:r>
          </w:p>
          <w:p w14:paraId="24E4AD0F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sz w:val="24"/>
                <w:szCs w:val="24"/>
              </w:rPr>
            </w:pPr>
          </w:p>
        </w:tc>
      </w:tr>
      <w:tr w:rsidR="001E56DC" w14:paraId="2BD18CDF" w14:textId="77777777" w:rsidTr="001E56DC">
        <w:tc>
          <w:tcPr>
            <w:tcW w:w="2191" w:type="dxa"/>
          </w:tcPr>
          <w:p w14:paraId="06FCE732" w14:textId="4572EB0F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Head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teacher</w:t>
            </w:r>
          </w:p>
        </w:tc>
        <w:tc>
          <w:tcPr>
            <w:tcW w:w="1935" w:type="dxa"/>
          </w:tcPr>
          <w:p w14:paraId="2F3E118D" w14:textId="552A6131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color w:val="000000"/>
                <w:sz w:val="24"/>
                <w:szCs w:val="24"/>
              </w:rPr>
              <w:t>Mrs N Goulthorpe</w:t>
            </w:r>
          </w:p>
        </w:tc>
        <w:tc>
          <w:tcPr>
            <w:tcW w:w="1775" w:type="dxa"/>
          </w:tcPr>
          <w:p w14:paraId="7B342463" w14:textId="530FC8EE" w:rsidR="001E56DC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 w:rsidRPr="006F4EEF">
              <w:rPr>
                <w:rFonts w:ascii="Arial Narrow" w:hAnsi="Arial Narrow"/>
                <w:b/>
                <w:bCs/>
              </w:rPr>
              <w:t>01724 861571</w:t>
            </w:r>
          </w:p>
        </w:tc>
        <w:tc>
          <w:tcPr>
            <w:tcW w:w="3308" w:type="dxa"/>
          </w:tcPr>
          <w:p w14:paraId="017F2A32" w14:textId="77777777" w:rsidR="001E56DC" w:rsidRPr="00FC4915" w:rsidRDefault="001E56DC" w:rsidP="001E56DC">
            <w:pPr>
              <w:widowControl w:val="0"/>
            </w:pPr>
            <w:r>
              <w:rPr>
                <w:rFonts w:ascii="Arial Narrow" w:hAnsi="Arial Narrow"/>
              </w:rPr>
              <w:t>admin.enderbyroad@northlincs.gov.uk</w:t>
            </w:r>
            <w:r w:rsidRPr="00FC4915">
              <w:rPr>
                <w:rFonts w:ascii="Arial Narrow" w:hAnsi="Arial Narrow"/>
              </w:rPr>
              <w:t xml:space="preserve"> </w:t>
            </w:r>
          </w:p>
          <w:p w14:paraId="1A64E5D3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sz w:val="24"/>
                <w:szCs w:val="24"/>
              </w:rPr>
            </w:pPr>
          </w:p>
        </w:tc>
      </w:tr>
      <w:tr w:rsidR="001E56DC" w14:paraId="1A823A8D" w14:textId="77777777" w:rsidTr="001E56DC">
        <w:tc>
          <w:tcPr>
            <w:tcW w:w="2191" w:type="dxa"/>
          </w:tcPr>
          <w:p w14:paraId="211609DA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Chair of</w:t>
            </w:r>
          </w:p>
          <w:p w14:paraId="6584A491" w14:textId="7A289A35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C4915">
              <w:rPr>
                <w:rFonts w:ascii="Tahoma" w:hAnsi="Tahoma" w:cs="Tahoma"/>
                <w:color w:val="000000"/>
                <w:sz w:val="24"/>
                <w:szCs w:val="24"/>
              </w:rPr>
              <w:t>Governors</w:t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>/Safe Guarding Governor</w:t>
            </w:r>
          </w:p>
        </w:tc>
        <w:tc>
          <w:tcPr>
            <w:tcW w:w="1935" w:type="dxa"/>
          </w:tcPr>
          <w:p w14:paraId="2CAA4D9B" w14:textId="3C124876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color w:val="000000"/>
                <w:sz w:val="24"/>
                <w:szCs w:val="24"/>
              </w:rPr>
            </w:pPr>
            <w:r>
              <w:rPr>
                <w:rFonts w:ascii="Tahoma-Bold" w:hAnsi="Tahoma-Bold" w:cs="Tahoma-Bold"/>
                <w:color w:val="000000"/>
                <w:sz w:val="24"/>
                <w:szCs w:val="24"/>
              </w:rPr>
              <w:t>Mr A Walton</w:t>
            </w:r>
          </w:p>
        </w:tc>
        <w:tc>
          <w:tcPr>
            <w:tcW w:w="1775" w:type="dxa"/>
          </w:tcPr>
          <w:p w14:paraId="1C70019C" w14:textId="1F9C384A" w:rsidR="001E56DC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</w:rPr>
            </w:pPr>
            <w:r w:rsidRPr="006F4EEF">
              <w:rPr>
                <w:rFonts w:ascii="Arial Narrow" w:hAnsi="Arial Narrow"/>
                <w:b/>
                <w:bCs/>
              </w:rPr>
              <w:t>01724 861571</w:t>
            </w:r>
          </w:p>
        </w:tc>
        <w:tc>
          <w:tcPr>
            <w:tcW w:w="3308" w:type="dxa"/>
          </w:tcPr>
          <w:p w14:paraId="068261F6" w14:textId="77777777" w:rsidR="001E56DC" w:rsidRPr="00FC4915" w:rsidRDefault="001E56DC" w:rsidP="001E56DC">
            <w:pPr>
              <w:widowControl w:val="0"/>
            </w:pPr>
            <w:r>
              <w:rPr>
                <w:rFonts w:ascii="Arial Narrow" w:hAnsi="Arial Narrow"/>
              </w:rPr>
              <w:t>admin.enderbyroad@northlincs.gov.uk</w:t>
            </w:r>
            <w:r w:rsidRPr="00FC4915">
              <w:rPr>
                <w:rFonts w:ascii="Arial Narrow" w:hAnsi="Arial Narrow"/>
              </w:rPr>
              <w:t xml:space="preserve"> </w:t>
            </w:r>
          </w:p>
          <w:p w14:paraId="0FFA9065" w14:textId="77777777" w:rsidR="001E56DC" w:rsidRPr="00FC4915" w:rsidRDefault="001E56DC" w:rsidP="001E56DC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sz w:val="24"/>
                <w:szCs w:val="24"/>
              </w:rPr>
            </w:pPr>
          </w:p>
        </w:tc>
      </w:tr>
    </w:tbl>
    <w:p w14:paraId="6CFEC750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053132EA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4B7AEF62" w14:textId="7169F393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 w:rsidRPr="003574B6">
        <w:rPr>
          <w:rFonts w:ascii="Tahoma-Bold" w:hAnsi="Tahoma-Bold" w:cs="Tahoma-Bold"/>
          <w:b/>
          <w:bCs/>
          <w:color w:val="000000"/>
          <w:sz w:val="24"/>
          <w:szCs w:val="24"/>
        </w:rPr>
        <w:t xml:space="preserve">Any individual school contacts: </w:t>
      </w:r>
      <w:r w:rsidR="003574B6" w:rsidRPr="003574B6">
        <w:rPr>
          <w:rFonts w:ascii="Tahoma-Bold" w:hAnsi="Tahoma-Bold" w:cs="Tahoma-Bold"/>
          <w:b/>
          <w:bCs/>
          <w:color w:val="000000"/>
          <w:sz w:val="24"/>
          <w:szCs w:val="24"/>
        </w:rPr>
        <w:t>a</w:t>
      </w:r>
      <w:r w:rsidR="003574B6">
        <w:rPr>
          <w:rFonts w:ascii="Tahoma-Bold" w:hAnsi="Tahoma-Bold" w:cs="Tahoma-Bold"/>
          <w:b/>
          <w:bCs/>
          <w:color w:val="000000"/>
          <w:sz w:val="24"/>
          <w:szCs w:val="24"/>
        </w:rPr>
        <w:t>dmin@lincolngardens.net</w:t>
      </w:r>
    </w:p>
    <w:p w14:paraId="463E5B2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613C4EE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Vulnerable children</w:t>
      </w:r>
    </w:p>
    <w:p w14:paraId="61AC8674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Vulnerable children include those who have a social worker and those children and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y</w:t>
      </w:r>
      <w:r>
        <w:rPr>
          <w:rFonts w:ascii="Tahoma" w:hAnsi="Tahoma" w:cs="Tahoma"/>
          <w:color w:val="000000"/>
          <w:sz w:val="24"/>
          <w:szCs w:val="24"/>
        </w:rPr>
        <w:t>oung people up to the age of 25 with education, health and care (EHC) plans.</w:t>
      </w:r>
    </w:p>
    <w:p w14:paraId="32AEFE5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E60F0A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Those who have a social worker include children who have a Child Protection Plan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those who are looked after by the Local Authority. A child may also be deemed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to be vulnerable if they have been assessed as being in need or otherwise meet the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definition in section 17 of the Children Act 1989.</w:t>
      </w:r>
    </w:p>
    <w:p w14:paraId="67FE143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95A1CB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Those with an EHC plan will be risk-assessed in consultation with the Local Authority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a</w:t>
      </w:r>
      <w:r>
        <w:rPr>
          <w:rFonts w:ascii="Tahoma" w:hAnsi="Tahoma" w:cs="Tahoma"/>
          <w:color w:val="000000"/>
          <w:sz w:val="24"/>
          <w:szCs w:val="24"/>
        </w:rPr>
        <w:t>nd parents, to decide whether they need to continue to be offered a school or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college place in order to meet their needs, or whether they can safely have their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needs met at home. This could include, if necessary, carers, therapists or clinicians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visiting the home to provide any essential services. Many children and young people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with EHC plans can safely remain at home.</w:t>
      </w:r>
    </w:p>
    <w:p w14:paraId="310D05D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BA666D1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Eligibility for free school meals in and of itself should not be the determining factor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in assessing vulnerability.</w:t>
      </w:r>
    </w:p>
    <w:p w14:paraId="19C34BFA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4466672" w14:textId="71D7141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Senior leaders, especially the Designated Safeguarding Lead (and deputy</w:t>
      </w:r>
      <w:r w:rsidR="001E56DC">
        <w:rPr>
          <w:rFonts w:ascii="Tahoma" w:hAnsi="Tahoma" w:cs="Tahoma"/>
          <w:color w:val="000000"/>
          <w:sz w:val="24"/>
          <w:szCs w:val="24"/>
        </w:rPr>
        <w:t xml:space="preserve"> lead</w:t>
      </w:r>
      <w:r>
        <w:rPr>
          <w:rFonts w:ascii="Tahoma" w:hAnsi="Tahoma" w:cs="Tahoma"/>
          <w:color w:val="000000"/>
          <w:sz w:val="24"/>
          <w:szCs w:val="24"/>
        </w:rPr>
        <w:t>) know who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our most vulnerable children are. They have the flexibility to offer a place to those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on the edge of receiving children’s social care support.</w:t>
      </w:r>
    </w:p>
    <w:p w14:paraId="632AB4C2" w14:textId="77777777" w:rsidR="00AD7E4B" w:rsidRDefault="00AD7E4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A1A9DB3" w14:textId="774A81EF" w:rsidR="00CE41AB" w:rsidRDefault="00AD7E4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continue to work with and support children’s social workers to help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protect vulnerable children. This includes working with and supporting children’s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social </w:t>
      </w:r>
      <w:r w:rsidR="002E252F">
        <w:rPr>
          <w:rFonts w:ascii="Tahoma" w:hAnsi="Tahoma" w:cs="Tahoma"/>
          <w:color w:val="000000"/>
          <w:sz w:val="24"/>
          <w:szCs w:val="24"/>
        </w:rPr>
        <w:lastRenderedPageBreak/>
        <w:t>workers and the local authority virtual school head (VSH) for looked-after and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previously looked-after children. The lead person for this will be: </w:t>
      </w:r>
      <w:r w:rsidR="001E56DC">
        <w:rPr>
          <w:rFonts w:ascii="Tahoma" w:hAnsi="Tahoma" w:cs="Tahoma"/>
          <w:color w:val="000000"/>
          <w:sz w:val="24"/>
          <w:szCs w:val="24"/>
        </w:rPr>
        <w:t>Mrs N Goulthorpe.</w:t>
      </w:r>
    </w:p>
    <w:p w14:paraId="7A20C260" w14:textId="62CA4F4A" w:rsidR="00050F6B" w:rsidRDefault="001E56DC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55CDE1B9" w14:textId="0625D8D6" w:rsidR="00CE41AB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There is an expectation that vulnerable children who have a social worker will attend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 education setting, so long as they do not have underlying health conditions that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put them at risk. In circumstances where a parent does not want to bring their child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to an education setting, and their child is considered vulnerable, the social worker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and </w:t>
      </w:r>
      <w:r w:rsidR="001E56DC">
        <w:rPr>
          <w:rFonts w:ascii="Tahoma" w:hAnsi="Tahoma" w:cs="Tahoma"/>
          <w:color w:val="000000"/>
          <w:sz w:val="24"/>
          <w:szCs w:val="24"/>
        </w:rPr>
        <w:t>Enderby Road Infant</w:t>
      </w:r>
      <w:r w:rsidR="00617925">
        <w:rPr>
          <w:rFonts w:ascii="Tahoma" w:hAnsi="Tahoma" w:cs="Tahoma"/>
          <w:color w:val="000000"/>
          <w:sz w:val="24"/>
          <w:szCs w:val="24"/>
        </w:rPr>
        <w:t xml:space="preserve"> School</w:t>
      </w:r>
      <w:r>
        <w:rPr>
          <w:rFonts w:ascii="Tahoma" w:hAnsi="Tahoma" w:cs="Tahoma"/>
          <w:color w:val="000000"/>
          <w:sz w:val="24"/>
          <w:szCs w:val="24"/>
        </w:rPr>
        <w:t xml:space="preserve"> will explore the reasons for this directly with the parent.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565951FE" w14:textId="77777777" w:rsidR="00050F6B" w:rsidRDefault="00050F6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BAB6AAB" w14:textId="770E48AB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parents are concerned about the risk of the child contracting COVID19,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E56DC">
        <w:rPr>
          <w:rFonts w:ascii="Tahoma" w:hAnsi="Tahoma" w:cs="Tahoma"/>
          <w:color w:val="000000"/>
          <w:sz w:val="24"/>
          <w:szCs w:val="24"/>
        </w:rPr>
        <w:t>Mrs N Goulthorpe</w:t>
      </w:r>
      <w:r>
        <w:rPr>
          <w:rFonts w:ascii="Tahoma" w:hAnsi="Tahoma" w:cs="Tahoma"/>
          <w:color w:val="000000"/>
          <w:sz w:val="24"/>
          <w:szCs w:val="24"/>
        </w:rPr>
        <w:t xml:space="preserve"> or the social worker will talk through these anxieties with the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C86822">
        <w:rPr>
          <w:rFonts w:ascii="Tahoma" w:hAnsi="Tahoma" w:cs="Tahoma"/>
          <w:color w:val="000000"/>
          <w:sz w:val="24"/>
          <w:szCs w:val="24"/>
        </w:rPr>
        <w:t>parent/carer</w:t>
      </w:r>
      <w:r>
        <w:rPr>
          <w:rFonts w:ascii="Tahoma" w:hAnsi="Tahoma" w:cs="Tahoma"/>
          <w:color w:val="000000"/>
          <w:sz w:val="24"/>
          <w:szCs w:val="24"/>
        </w:rPr>
        <w:t xml:space="preserve"> following the advice set out by Public Health England.</w:t>
      </w:r>
    </w:p>
    <w:p w14:paraId="3A280374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C19511C" w14:textId="0E8DEFE0" w:rsidR="002E252F" w:rsidRDefault="001E56DC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Enderby Road Infants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 will encourage our vulnerable children and young people to attend a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school, including remotely if needed.</w:t>
      </w:r>
    </w:p>
    <w:p w14:paraId="62495C16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35EABA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Attendance monitoring</w:t>
      </w:r>
    </w:p>
    <w:p w14:paraId="51ED1D6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Local authorities and education </w:t>
      </w:r>
      <w:r w:rsidRPr="00127260">
        <w:rPr>
          <w:rFonts w:ascii="Tahoma" w:hAnsi="Tahoma" w:cs="Tahoma"/>
          <w:sz w:val="24"/>
          <w:szCs w:val="24"/>
        </w:rPr>
        <w:t xml:space="preserve">settings do not need </w:t>
      </w:r>
      <w:r>
        <w:rPr>
          <w:rFonts w:ascii="Tahoma" w:hAnsi="Tahoma" w:cs="Tahoma"/>
          <w:color w:val="000000"/>
          <w:sz w:val="24"/>
          <w:szCs w:val="24"/>
        </w:rPr>
        <w:t>to complete their usual day-today</w:t>
      </w:r>
      <w:r w:rsidR="00CE41A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attendance processes to follow up on non-attendance.</w:t>
      </w:r>
    </w:p>
    <w:p w14:paraId="108F0265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95B92B7" w14:textId="4E46F4F4" w:rsidR="002E252F" w:rsidRDefault="001E56DC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Enderby Road Infant</w:t>
      </w:r>
      <w:r w:rsidR="00C86822">
        <w:rPr>
          <w:rFonts w:ascii="Tahoma" w:hAnsi="Tahoma" w:cs="Tahoma"/>
          <w:color w:val="000000"/>
          <w:sz w:val="24"/>
          <w:szCs w:val="24"/>
        </w:rPr>
        <w:t xml:space="preserve"> School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 and social workers will agree with parents/carers whether children in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need should be attending school – </w:t>
      </w: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then follow up on any pupil that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they were expecting to attend, who does not. </w:t>
      </w: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also follow up with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any parent or carer who has arranged care for their child</w:t>
      </w:r>
      <w:r w:rsidR="000A28DD">
        <w:rPr>
          <w:rFonts w:ascii="Tahoma" w:hAnsi="Tahoma" w:cs="Tahoma"/>
          <w:color w:val="000000"/>
          <w:sz w:val="24"/>
          <w:szCs w:val="24"/>
        </w:rPr>
        <w:t xml:space="preserve">/children </w:t>
      </w:r>
      <w:r w:rsidR="002E252F">
        <w:rPr>
          <w:rFonts w:ascii="Tahoma" w:hAnsi="Tahoma" w:cs="Tahoma"/>
          <w:color w:val="000000"/>
          <w:sz w:val="24"/>
          <w:szCs w:val="24"/>
        </w:rPr>
        <w:t>and the child</w:t>
      </w:r>
      <w:r w:rsidR="000A28DD">
        <w:rPr>
          <w:rFonts w:ascii="Tahoma" w:hAnsi="Tahoma" w:cs="Tahoma"/>
          <w:color w:val="000000"/>
          <w:sz w:val="24"/>
          <w:szCs w:val="24"/>
        </w:rPr>
        <w:t>/children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subsequently do not attend.</w:t>
      </w:r>
    </w:p>
    <w:p w14:paraId="29184EE6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4978DE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86822">
        <w:rPr>
          <w:rFonts w:ascii="Tahoma" w:hAnsi="Tahoma" w:cs="Tahoma"/>
          <w:color w:val="000000"/>
          <w:sz w:val="24"/>
          <w:szCs w:val="24"/>
        </w:rPr>
        <w:t>HOW WILL THIS LOOK IN YOUR SCHOOL?</w:t>
      </w:r>
    </w:p>
    <w:p w14:paraId="652C4B55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F52E959" w14:textId="74DA1E39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To support the above, </w:t>
      </w:r>
      <w:r w:rsidR="001E56DC"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>
        <w:rPr>
          <w:rFonts w:ascii="Tahoma" w:hAnsi="Tahoma" w:cs="Tahoma"/>
          <w:color w:val="000000"/>
          <w:sz w:val="24"/>
          <w:szCs w:val="24"/>
        </w:rPr>
        <w:t>will, when communicating with parents/carers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carers, confirm emergency contact numbers are correct and ask for any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additional emergency contact numbers where they are available.</w:t>
      </w:r>
    </w:p>
    <w:p w14:paraId="5ACEE3A2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DFF91B2" w14:textId="297B13BC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In all circumstances where a vulnerable child does not take up their place at school,</w:t>
      </w:r>
      <w:r w:rsidR="00050F6B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or discontinues, </w:t>
      </w:r>
      <w:r w:rsidR="001E56DC"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>
        <w:rPr>
          <w:rFonts w:ascii="Tahoma" w:hAnsi="Tahoma" w:cs="Tahoma"/>
          <w:color w:val="000000"/>
          <w:sz w:val="24"/>
          <w:szCs w:val="24"/>
        </w:rPr>
        <w:t>will notify their social worker.</w:t>
      </w:r>
    </w:p>
    <w:p w14:paraId="60853D51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28E3C97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Designated Safeguarding Lead</w:t>
      </w:r>
    </w:p>
    <w:p w14:paraId="55B769D6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78640FAE" w14:textId="4AB98CC9" w:rsidR="002E252F" w:rsidRDefault="001E56DC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has a Designated Safeguarding Lead (DSL) and a Deputy DSL.</w:t>
      </w:r>
    </w:p>
    <w:p w14:paraId="4AB96563" w14:textId="77777777" w:rsidR="00AD7E4B" w:rsidRDefault="00AD7E4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1BA775B" w14:textId="31FCCFB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The Designated Safeguarding Lead is: </w:t>
      </w:r>
      <w:r w:rsidR="001E56DC">
        <w:rPr>
          <w:rFonts w:ascii="Tahoma" w:hAnsi="Tahoma" w:cs="Tahoma"/>
          <w:color w:val="000000"/>
          <w:sz w:val="24"/>
          <w:szCs w:val="24"/>
        </w:rPr>
        <w:t>Mrs N Goulthorpe</w:t>
      </w:r>
    </w:p>
    <w:p w14:paraId="59819C53" w14:textId="23C3B7B1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The Deputy Designated Safeguarding Lead is: </w:t>
      </w:r>
      <w:r w:rsidR="001E56DC">
        <w:rPr>
          <w:rFonts w:ascii="Tahoma" w:hAnsi="Tahoma" w:cs="Tahoma"/>
          <w:color w:val="000000"/>
          <w:sz w:val="24"/>
          <w:szCs w:val="24"/>
        </w:rPr>
        <w:t>Mrs M Barker</w:t>
      </w:r>
    </w:p>
    <w:p w14:paraId="5C56F3D1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ED486B3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A40387A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optimal scenario is to have a trained DSL (or deputy) available on site. Where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this is not the case a trained DSL (or deputy) will be available to be contacted via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phone or online video - for example when working from home.</w:t>
      </w:r>
    </w:p>
    <w:p w14:paraId="5CC363AE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a trained DSL (or deputy) is not on site, in addition to the above, a senior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leader will assume responsibility for co-ordinating safeguarding on site.</w:t>
      </w:r>
    </w:p>
    <w:p w14:paraId="4ED3EF5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This might include updating and managing access to child protection online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management system,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 w:rsidRPr="0012726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liaising with the offsite DSL (or deputy) and as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required liaising with </w:t>
      </w:r>
      <w:r>
        <w:rPr>
          <w:rFonts w:ascii="Tahoma" w:hAnsi="Tahoma" w:cs="Tahoma"/>
          <w:color w:val="000000"/>
          <w:sz w:val="24"/>
          <w:szCs w:val="24"/>
        </w:rPr>
        <w:lastRenderedPageBreak/>
        <w:t>children’s social workers where they require access to children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in need and/or to carry out statutory assessments at the school or college.</w:t>
      </w:r>
    </w:p>
    <w:p w14:paraId="3392A4DE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BCBA993" w14:textId="45FA1C8F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It is important that all </w:t>
      </w:r>
      <w:r w:rsidR="001E56DC"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>
        <w:rPr>
          <w:rFonts w:ascii="Tahoma" w:hAnsi="Tahoma" w:cs="Tahoma"/>
          <w:color w:val="000000"/>
          <w:sz w:val="24"/>
          <w:szCs w:val="24"/>
        </w:rPr>
        <w:t>staff and volunteers have access to a trained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DSL (or deputy). On each day staff on site will be made aware of that person is and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how to speak to them.</w:t>
      </w:r>
    </w:p>
    <w:p w14:paraId="6F352678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511C107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DSL will continue to engage with social workers, and attend all multi-agency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meetings, which can be done remotely.</w:t>
      </w:r>
    </w:p>
    <w:p w14:paraId="7527180F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7D2F494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Reporting a concern</w:t>
      </w:r>
    </w:p>
    <w:p w14:paraId="72FDB8CA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0AA7144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staff have a concern about a child, they should continue to follow the process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outlined in the school Safeguarding Policy, this includes making a report via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</w:t>
      </w:r>
      <w:r w:rsidR="00127260">
        <w:rPr>
          <w:rFonts w:ascii="Tahoma" w:hAnsi="Tahoma" w:cs="Tahoma"/>
          <w:sz w:val="24"/>
          <w:szCs w:val="24"/>
        </w:rPr>
        <w:t>i</w:t>
      </w:r>
      <w:r w:rsidR="00FE7C29" w:rsidRPr="00127260">
        <w:rPr>
          <w:rFonts w:ascii="Tahoma" w:hAnsi="Tahoma" w:cs="Tahoma"/>
          <w:sz w:val="24"/>
          <w:szCs w:val="24"/>
        </w:rPr>
        <w:t>valent</w:t>
      </w:r>
      <w:r>
        <w:rPr>
          <w:rFonts w:ascii="Tahoma" w:hAnsi="Tahoma" w:cs="Tahoma"/>
          <w:color w:val="000000"/>
          <w:sz w:val="24"/>
          <w:szCs w:val="24"/>
        </w:rPr>
        <w:t>,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which can be done remotely.</w:t>
      </w:r>
    </w:p>
    <w:p w14:paraId="46C26546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AB41B14" w14:textId="77777777" w:rsidR="002E252F" w:rsidRDefault="002E252F" w:rsidP="00CE41A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In the unlikely event that a member of staff cannot access their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 w:rsidRPr="0012726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from home,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they should email the Designated Safeguarding Lead, Headteacher</w:t>
      </w:r>
      <w:r w:rsidR="00CE41AB">
        <w:rPr>
          <w:rFonts w:ascii="Tahoma" w:hAnsi="Tahoma" w:cs="Tahoma"/>
          <w:color w:val="000000"/>
          <w:sz w:val="24"/>
          <w:szCs w:val="24"/>
        </w:rPr>
        <w:t>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This will ensure that the concern is received.</w:t>
      </w:r>
    </w:p>
    <w:p w14:paraId="5A7F9047" w14:textId="77777777" w:rsidR="00CE41AB" w:rsidRDefault="00CE41AB" w:rsidP="00CE41A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CECE9B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Staff are reminded of the need to report any concern immediately and without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delay.</w:t>
      </w:r>
    </w:p>
    <w:p w14:paraId="1AD8EFD8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F75FBBA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staff are concerned about an adult working with children in the school, they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should </w:t>
      </w:r>
      <w:r w:rsidR="00FE7C29" w:rsidRPr="00127260">
        <w:rPr>
          <w:rFonts w:ascii="Tahoma" w:hAnsi="Tahoma" w:cs="Tahoma"/>
          <w:sz w:val="24"/>
          <w:szCs w:val="24"/>
        </w:rPr>
        <w:t>follow the procedure</w:t>
      </w:r>
      <w:r w:rsidRPr="0012726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to report the concern to the headteacher. If there is a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requirement to make a notification to the headteacher whilst away from school, this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should be done verbally and followed up with an email to the headteacher.</w:t>
      </w:r>
    </w:p>
    <w:p w14:paraId="3C46C24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Concerns around the Headteacher should be directed to the Chair of Governors:</w:t>
      </w:r>
    </w:p>
    <w:p w14:paraId="0197B7A6" w14:textId="382FF77B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Mr A Walton</w:t>
      </w:r>
    </w:p>
    <w:p w14:paraId="346D01F8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4F15671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Safeguarding Training and induction</w:t>
      </w:r>
    </w:p>
    <w:p w14:paraId="498E201A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6C726EF1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DSL training is very unlikely to take place whilst there remains a threat of the COVID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19 virus.</w:t>
      </w:r>
    </w:p>
    <w:p w14:paraId="7D170A29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7EDB569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For the period COVID-19 measures are in place, a DSL (or deputy) who has been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trained will continue to be classed as a trained DSL (or deputy) even if they miss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their refresher training.</w:t>
      </w:r>
    </w:p>
    <w:p w14:paraId="75557A59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B439640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All existing school staff have had safeguarding training and have read part 1 of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Keeping Children Safe in Education (2019). The DSL should communicate with staff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any new local arrangements, so they know what to do if they are worried about a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child.</w:t>
      </w:r>
    </w:p>
    <w:p w14:paraId="1AE80113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17DF810" w14:textId="050BE016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Where new staff are recruited, or new volunteers enter </w:t>
      </w:r>
      <w:r w:rsidR="00A82DD0">
        <w:rPr>
          <w:rFonts w:ascii="Tahoma" w:hAnsi="Tahoma" w:cs="Tahoma"/>
          <w:color w:val="000000"/>
          <w:sz w:val="24"/>
          <w:szCs w:val="24"/>
        </w:rPr>
        <w:t>Enderby Road Infant School</w:t>
      </w:r>
      <w:r>
        <w:rPr>
          <w:rFonts w:ascii="Tahoma" w:hAnsi="Tahoma" w:cs="Tahoma"/>
          <w:color w:val="000000"/>
          <w:sz w:val="24"/>
          <w:szCs w:val="24"/>
        </w:rPr>
        <w:t>, they will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continue to be provided with a safeguarding induction.</w:t>
      </w:r>
    </w:p>
    <w:p w14:paraId="68A2668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If staff are deployed from another education or children’s workforce setting to our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school, we will take into account the DfE supplementary guidance on safeguarding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children during the COVID-19 pandemic and will accept portability as long as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current employer confirms in writing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that:-</w:t>
      </w:r>
      <w:proofErr w:type="gramEnd"/>
    </w:p>
    <w:p w14:paraId="3945799B" w14:textId="77777777" w:rsidR="00FE7C29" w:rsidRDefault="00FE7C29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956FA3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the individual has been subject to an enhanced DBS and children’s barred list</w:t>
      </w:r>
      <w:r w:rsidR="00C01F0C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check</w:t>
      </w:r>
    </w:p>
    <w:p w14:paraId="58CAC236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there are no known concerns about the individual’s suitability to work with</w:t>
      </w:r>
      <w:r w:rsidR="00C01F0C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children</w:t>
      </w:r>
    </w:p>
    <w:p w14:paraId="75897977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there is no ongoing disciplinary investigation relating to that individual</w:t>
      </w:r>
    </w:p>
    <w:p w14:paraId="3605C0FE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5C9A65E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lastRenderedPageBreak/>
        <w:t>Upon arrival, they will be given a copy of the receiving setting’s child protection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policy, confirmation of local processes and confirmation of DSL arrangements.</w:t>
      </w:r>
    </w:p>
    <w:p w14:paraId="740032AC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6A4D81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Safer recruitment/volunteers and movement of staff</w:t>
      </w:r>
    </w:p>
    <w:p w14:paraId="3D038C1B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4C22AACB" w14:textId="70936F3C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It remains essential that people who are unsuitable are not allowed to enter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children’s workforce or gain access to children. When recruiting new staff, </w:t>
      </w:r>
      <w:r w:rsidR="00AD7E4B"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>
        <w:rPr>
          <w:rFonts w:ascii="Tahoma" w:hAnsi="Tahoma" w:cs="Tahoma"/>
          <w:color w:val="000000"/>
          <w:sz w:val="24"/>
          <w:szCs w:val="24"/>
        </w:rPr>
        <w:t>will continue to follow the relevant safer recruitment processes for their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setting, including, as appropriate, relevant sections in part 3 of Keeping Children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Safe in Education (2019) (KCSIE).</w:t>
      </w:r>
    </w:p>
    <w:p w14:paraId="68FF166B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D0BFD8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In response to COVID-19, the Disclosure and Barring Service (DBS) has made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changes to its guidance on standard and enhanced DBS ID checking to minimise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need for face-to-face contact.</w:t>
      </w:r>
    </w:p>
    <w:p w14:paraId="700B25FF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6BD99A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school name are utilising volunteers, we will continue to follow the checking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risk assessment process as set out in paragraphs 167 to 172 of KCSIE. Under no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circumstances will a volunteer who has not been checked be left unsupervised or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allowed to work in regulated activity.</w:t>
      </w:r>
    </w:p>
    <w:p w14:paraId="62BD6D5E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819A22B" w14:textId="078E4239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continue to follow the legal duty to refer to the DBS anyone who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has harmed or poses a risk of harm to a child or vulnerable adult. Full details can be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found at paragraph 163 of KCSIE.</w:t>
      </w:r>
    </w:p>
    <w:p w14:paraId="2A6EF821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E31DFC7" w14:textId="6D6A1028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continue to consider and make referrals to the Teaching Regulation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Agency (TRA) as per paragraph 166 of KCSIE and the TRA’s ‘Teacher misconduct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advice for making a referral.</w:t>
      </w:r>
    </w:p>
    <w:p w14:paraId="5A62D4AB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C859C3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During the COVID-19 period all referrals should be made by emailing</w:t>
      </w:r>
    </w:p>
    <w:p w14:paraId="4CC763CA" w14:textId="77777777" w:rsidR="002E252F" w:rsidRDefault="00C53801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563C2"/>
          <w:sz w:val="24"/>
          <w:szCs w:val="24"/>
        </w:rPr>
      </w:pPr>
      <w:hyperlink r:id="rId11" w:history="1">
        <w:r w:rsidR="00CE41AB" w:rsidRPr="00796FFA">
          <w:rPr>
            <w:rStyle w:val="Hyperlink"/>
            <w:rFonts w:ascii="Tahoma" w:hAnsi="Tahoma" w:cs="Tahoma"/>
            <w:sz w:val="24"/>
            <w:szCs w:val="24"/>
          </w:rPr>
          <w:t>Misconduct.Teacher@education.gov.uk</w:t>
        </w:r>
      </w:hyperlink>
    </w:p>
    <w:p w14:paraId="184C2CDA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563C2"/>
          <w:sz w:val="24"/>
          <w:szCs w:val="24"/>
        </w:rPr>
      </w:pPr>
    </w:p>
    <w:p w14:paraId="3D617353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Whilst acknowledging the challenge of the current National emergency, it is essential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from a safeguarding perspective that any school is aware, on any given day, which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staff/volunteers will be in the school or college, and that appropriate checks have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been carried out, especially for anyone engaging in regulated activity. As such,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school name will continue to keep the single central record (SCR) up to date as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outlined in paragraphs 148 to 156 in KCSIE.</w:t>
      </w:r>
    </w:p>
    <w:p w14:paraId="5E91FF9B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207CFF3" w14:textId="77777777" w:rsidR="00B46D3D" w:rsidRDefault="00B46D3D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20C173AC" w14:textId="77777777" w:rsidR="001850D5" w:rsidRDefault="001850D5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387F518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Online safety in schools and colleges</w:t>
      </w:r>
    </w:p>
    <w:p w14:paraId="07673276" w14:textId="77777777" w:rsidR="00014D48" w:rsidRDefault="00014D4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1D0795DC" w14:textId="0E9D5CCF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continue to provide a safe environment, including online. This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includes the use of an online filtering system.</w:t>
      </w:r>
    </w:p>
    <w:p w14:paraId="470CED37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5F53E1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students are using computers in school, appropriate supervision will be in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place.</w:t>
      </w:r>
    </w:p>
    <w:p w14:paraId="3C5B8312" w14:textId="77777777" w:rsidR="00CE41AB" w:rsidRDefault="00CE41AB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DC02268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Children and online safety away from school and college</w:t>
      </w:r>
    </w:p>
    <w:p w14:paraId="6EF4B397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3C9A907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It is important that all staff who interact with children, including online, continue to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look out for signs a child may be at risk. Any such concerns should be dealt with as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per the Child Protection Policy and where appropriate referrals should still be made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to children’s social care and as required, the police.</w:t>
      </w:r>
    </w:p>
    <w:p w14:paraId="10A4A1DD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6E24818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Online teaching should follow the same principles as set out in the </w:t>
      </w:r>
      <w:r w:rsidR="00383018">
        <w:rPr>
          <w:rFonts w:ascii="Tahoma" w:hAnsi="Tahoma" w:cs="Tahoma"/>
          <w:color w:val="000000"/>
          <w:sz w:val="24"/>
          <w:szCs w:val="24"/>
        </w:rPr>
        <w:t>school’s</w:t>
      </w:r>
      <w:r>
        <w:rPr>
          <w:rFonts w:ascii="Tahoma" w:hAnsi="Tahoma" w:cs="Tahoma"/>
          <w:color w:val="000000"/>
          <w:sz w:val="24"/>
          <w:szCs w:val="24"/>
        </w:rPr>
        <w:t xml:space="preserve"> code of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conduct.</w:t>
      </w:r>
    </w:p>
    <w:p w14:paraId="7EEA8553" w14:textId="77777777" w:rsidR="00A82DD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DAC8AB6" w14:textId="6139BBE7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ensure any use of online learning tools and systems is in line with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privacy and data protection/GDPR requirements.</w:t>
      </w:r>
    </w:p>
    <w:p w14:paraId="7F523B5C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0BC4810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Below are some things to consider when delivering virtual lessons, especially where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webcams are involved:</w:t>
      </w:r>
    </w:p>
    <w:p w14:paraId="2225493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No 1:1s, groups only</w:t>
      </w:r>
    </w:p>
    <w:p w14:paraId="0B7737DA" w14:textId="77777777" w:rsidR="002E252F" w:rsidRDefault="002E252F" w:rsidP="00351D77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Staff and children must wear suitable clothing, as should anyone else in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  </w:t>
      </w:r>
      <w:r>
        <w:rPr>
          <w:rFonts w:ascii="Tahoma" w:hAnsi="Tahoma" w:cs="Tahoma"/>
          <w:color w:val="000000"/>
          <w:sz w:val="24"/>
          <w:szCs w:val="24"/>
        </w:rPr>
        <w:t>household.</w:t>
      </w:r>
    </w:p>
    <w:p w14:paraId="77A64A62" w14:textId="77777777" w:rsidR="002E252F" w:rsidRDefault="002E252F" w:rsidP="00351D7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Any computers used should be in appropriate areas, for example, not in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3018">
        <w:rPr>
          <w:rFonts w:ascii="Tahoma" w:hAnsi="Tahoma" w:cs="Tahoma"/>
          <w:color w:val="000000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4"/>
          <w:szCs w:val="24"/>
        </w:rPr>
        <w:t>bedrooms;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the background should be blurred.</w:t>
      </w:r>
    </w:p>
    <w:p w14:paraId="4180878A" w14:textId="77777777" w:rsidR="002E252F" w:rsidRDefault="002E252F" w:rsidP="00351D77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The live class should be recorded so that if any issues were to arise, the video</w:t>
      </w:r>
      <w:r w:rsidR="00383018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can be reviewed.</w:t>
      </w:r>
    </w:p>
    <w:p w14:paraId="7ADC8F5F" w14:textId="77777777" w:rsidR="002E252F" w:rsidRDefault="002E252F" w:rsidP="00351D77">
      <w:pPr>
        <w:autoSpaceDE w:val="0"/>
        <w:autoSpaceDN w:val="0"/>
        <w:adjustRightInd w:val="0"/>
        <w:spacing w:after="0" w:line="240" w:lineRule="auto"/>
        <w:ind w:left="142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Live classes should be kept to a reasonable length of time, or the streaming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3018">
        <w:rPr>
          <w:rFonts w:ascii="Tahoma" w:hAnsi="Tahoma" w:cs="Tahoma"/>
          <w:color w:val="000000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4"/>
          <w:szCs w:val="24"/>
        </w:rPr>
        <w:t>may prevent the family ‘getting on’ with their day.</w:t>
      </w:r>
    </w:p>
    <w:p w14:paraId="7A753255" w14:textId="77777777" w:rsidR="002E252F" w:rsidRDefault="002E252F" w:rsidP="00351D77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Language must be professional and appropriate, including any family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3018">
        <w:rPr>
          <w:rFonts w:ascii="Tahoma" w:hAnsi="Tahoma" w:cs="Tahoma"/>
          <w:color w:val="000000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4"/>
          <w:szCs w:val="24"/>
        </w:rPr>
        <w:t>members in the background.</w:t>
      </w:r>
    </w:p>
    <w:p w14:paraId="7D18ECC6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 xml:space="preserve">Staff must only use </w:t>
      </w:r>
      <w:r w:rsidRPr="00127260">
        <w:rPr>
          <w:rFonts w:ascii="Tahoma" w:hAnsi="Tahoma" w:cs="Tahoma"/>
          <w:sz w:val="24"/>
          <w:szCs w:val="24"/>
        </w:rPr>
        <w:t>platfo</w:t>
      </w:r>
      <w:r w:rsidR="00FE7C29" w:rsidRPr="00127260">
        <w:rPr>
          <w:rFonts w:ascii="Tahoma" w:hAnsi="Tahoma" w:cs="Tahoma"/>
          <w:sz w:val="24"/>
          <w:szCs w:val="24"/>
        </w:rPr>
        <w:t>rms provided by school</w:t>
      </w:r>
      <w:r w:rsidRPr="0012726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to communicate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3018">
        <w:rPr>
          <w:rFonts w:ascii="Tahoma" w:hAnsi="Tahoma" w:cs="Tahoma"/>
          <w:color w:val="000000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4"/>
          <w:szCs w:val="24"/>
        </w:rPr>
        <w:t>with pupils</w:t>
      </w:r>
    </w:p>
    <w:p w14:paraId="4040588C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ahoma" w:hAnsi="Tahoma" w:cs="Tahoma"/>
          <w:color w:val="000000"/>
          <w:sz w:val="24"/>
          <w:szCs w:val="24"/>
        </w:rPr>
        <w:t>Staff should record, the length, time, date and attendance of any sessions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held.</w:t>
      </w:r>
    </w:p>
    <w:p w14:paraId="7F91CCFF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772402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Supporting children not in school</w:t>
      </w:r>
    </w:p>
    <w:p w14:paraId="15151422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64B213A6" w14:textId="652F4F45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is committed to ensuring the safety and wellbeing of all its Children and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Young people.</w:t>
      </w:r>
    </w:p>
    <w:p w14:paraId="1EA8A318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68596C0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the DSL has identified a child to be on the edge of social care support, or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who would normally receive pastoral-type support in school, they should ensure that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 robust communication plan is in place for that child or young person.</w:t>
      </w:r>
    </w:p>
    <w:p w14:paraId="0DF52516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09C6E99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C4BA07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Details of this plan must be recorded on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>
        <w:rPr>
          <w:rFonts w:ascii="Tahoma" w:hAnsi="Tahoma" w:cs="Tahoma"/>
          <w:color w:val="000000"/>
          <w:sz w:val="24"/>
          <w:szCs w:val="24"/>
        </w:rPr>
        <w:t>, as should a record of contact have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made.</w:t>
      </w:r>
    </w:p>
    <w:p w14:paraId="5C591BD3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18D58DF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communication plans can include; remote contact, phone contact, door-step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visits. Other individualised contact methods should be considered and recorded.</w:t>
      </w:r>
    </w:p>
    <w:p w14:paraId="0351513E" w14:textId="77777777" w:rsidR="00A82DD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85BAB6F" w14:textId="6CDA0727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and its DSL will work closely with all stakeholders to maximise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effectiveness of any communication plan.</w:t>
      </w:r>
    </w:p>
    <w:p w14:paraId="6FCCC01A" w14:textId="77777777" w:rsidR="00383018" w:rsidRDefault="00383018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CF28C2D" w14:textId="77777777" w:rsidR="008910DA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This plan must be reviewed regularly (at least once a fortnight) and where concerns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arise, the DSL will consider any referrals as appropriate.</w:t>
      </w:r>
    </w:p>
    <w:p w14:paraId="1FF84F06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school will share safeguarding messages on its website and social media pages.</w:t>
      </w:r>
    </w:p>
    <w:p w14:paraId="13FC6742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5120CCB" w14:textId="13FAAC72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recognises that school is a protective factor for children and young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people, and the current circumstances, can affect the mental health of pupils and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their parents/carers. Teachers at </w:t>
      </w: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need to be aware of this in setting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expectations of pupils’ work where they are at home.</w:t>
      </w:r>
    </w:p>
    <w:p w14:paraId="30819BF7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74932DC" w14:textId="40921A79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lastRenderedPageBreak/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ensure that where we care for children of critical workers and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vulnerable children on site, we ensure appropriate support is in place for them. This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will be </w:t>
      </w:r>
      <w:proofErr w:type="gramStart"/>
      <w:r w:rsidR="002E252F">
        <w:rPr>
          <w:rFonts w:ascii="Tahoma" w:hAnsi="Tahoma" w:cs="Tahoma"/>
          <w:color w:val="000000"/>
          <w:sz w:val="24"/>
          <w:szCs w:val="24"/>
        </w:rPr>
        <w:t>bespoke</w:t>
      </w:r>
      <w:proofErr w:type="gramEnd"/>
      <w:r w:rsidR="002E252F">
        <w:rPr>
          <w:rFonts w:ascii="Tahoma" w:hAnsi="Tahoma" w:cs="Tahoma"/>
          <w:color w:val="000000"/>
          <w:sz w:val="24"/>
          <w:szCs w:val="24"/>
        </w:rPr>
        <w:t xml:space="preserve"> to each child and recorded on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 w:rsidR="002E252F">
        <w:rPr>
          <w:rFonts w:ascii="Tahoma" w:hAnsi="Tahoma" w:cs="Tahoma"/>
          <w:color w:val="000000"/>
          <w:sz w:val="24"/>
          <w:szCs w:val="24"/>
        </w:rPr>
        <w:t>.</w:t>
      </w:r>
    </w:p>
    <w:p w14:paraId="4E3123D9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E391479" w14:textId="2995AC94" w:rsidR="008910DA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Supporting children in school</w:t>
      </w:r>
    </w:p>
    <w:p w14:paraId="6E0A761D" w14:textId="77777777" w:rsidR="00A82DD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0893EEAC" w14:textId="37F9F86F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is committed to ensuring the safety and wellbeing of all its students.</w:t>
      </w:r>
    </w:p>
    <w:p w14:paraId="2CE1BDB5" w14:textId="77777777" w:rsidR="00A82DD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E3804CB" w14:textId="2D303158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continue to be a safe space for all children to attend and flourish.</w:t>
      </w:r>
    </w:p>
    <w:p w14:paraId="361C9E16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Headteacher will ensure that appropriate staff are on site and staff to pupil ratio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numbers are appropriate, to maximise safety.</w:t>
      </w:r>
    </w:p>
    <w:p w14:paraId="02E990A1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55E33C6" w14:textId="755D6C42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refer to the Government guidance for education and childcare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settings on how to implement social distancing and continue to follow the advice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from Public Health England on handwashing and other measures to limit the risk of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spread of COVID19.</w:t>
      </w:r>
    </w:p>
    <w:p w14:paraId="01173418" w14:textId="77777777" w:rsidR="00A82DD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99E82BD" w14:textId="3EDB60A3" w:rsidR="002E252F" w:rsidRPr="00127260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will ensure that where we care for children of critical workers and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vulnerable children on site, we ensure appropriate support is in place for them. This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 xml:space="preserve">will be </w:t>
      </w:r>
      <w:proofErr w:type="gramStart"/>
      <w:r w:rsidR="002E252F">
        <w:rPr>
          <w:rFonts w:ascii="Tahoma" w:hAnsi="Tahoma" w:cs="Tahoma"/>
          <w:color w:val="000000"/>
          <w:sz w:val="24"/>
          <w:szCs w:val="24"/>
        </w:rPr>
        <w:t>bespoke</w:t>
      </w:r>
      <w:proofErr w:type="gramEnd"/>
      <w:r w:rsidR="002E252F">
        <w:rPr>
          <w:rFonts w:ascii="Tahoma" w:hAnsi="Tahoma" w:cs="Tahoma"/>
          <w:color w:val="000000"/>
          <w:sz w:val="24"/>
          <w:szCs w:val="24"/>
        </w:rPr>
        <w:t xml:space="preserve"> to each child and recorded on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 w:rsidR="002E252F" w:rsidRPr="00127260">
        <w:rPr>
          <w:rFonts w:ascii="Tahoma" w:hAnsi="Tahoma" w:cs="Tahoma"/>
          <w:sz w:val="24"/>
          <w:szCs w:val="24"/>
        </w:rPr>
        <w:t>.</w:t>
      </w:r>
    </w:p>
    <w:p w14:paraId="010A7A82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A0A8BA5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-Bold" w:hAnsi="Tahoma-Bold" w:cs="Tahoma-Bold"/>
          <w:b/>
          <w:bCs/>
          <w:color w:val="000000"/>
          <w:sz w:val="24"/>
          <w:szCs w:val="24"/>
        </w:rPr>
        <w:t>Peer on Peer Abuse</w:t>
      </w:r>
    </w:p>
    <w:p w14:paraId="519BF82E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678CEDBD" w14:textId="761E0D28" w:rsidR="002E252F" w:rsidRDefault="00A82DD0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Enderby Road Infant School </w:t>
      </w:r>
      <w:r w:rsidR="002E252F">
        <w:rPr>
          <w:rFonts w:ascii="Tahoma" w:hAnsi="Tahoma" w:cs="Tahoma"/>
          <w:color w:val="000000"/>
          <w:sz w:val="24"/>
          <w:szCs w:val="24"/>
        </w:rPr>
        <w:t>recognises that during the closure a revised process may be required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E252F">
        <w:rPr>
          <w:rFonts w:ascii="Tahoma" w:hAnsi="Tahoma" w:cs="Tahoma"/>
          <w:color w:val="000000"/>
          <w:sz w:val="24"/>
          <w:szCs w:val="24"/>
        </w:rPr>
        <w:t>for managing any report of such abuse and supporting victims</w:t>
      </w:r>
      <w:r w:rsidR="002E252F">
        <w:rPr>
          <w:rFonts w:ascii="Tahoma-Bold" w:hAnsi="Tahoma-Bold" w:cs="Tahoma-Bold"/>
          <w:b/>
          <w:bCs/>
          <w:color w:val="000000"/>
          <w:sz w:val="24"/>
          <w:szCs w:val="24"/>
        </w:rPr>
        <w:t>.</w:t>
      </w:r>
    </w:p>
    <w:p w14:paraId="248958E8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sz w:val="24"/>
          <w:szCs w:val="24"/>
        </w:rPr>
      </w:pPr>
    </w:p>
    <w:p w14:paraId="44248FA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Where a school receives a report of peer on peer abuse, they will follow the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principles as set out in part 5 of KCSIE and of those outlined within of the Child</w:t>
      </w:r>
      <w:r w:rsidR="00351D7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Protection Policy.</w:t>
      </w:r>
    </w:p>
    <w:p w14:paraId="49A8C00E" w14:textId="77777777" w:rsidR="008910DA" w:rsidRDefault="008910DA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9DCBB9D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The school will listen and work with the young person, parents/carers and any multiagency</w:t>
      </w:r>
      <w:r w:rsidR="008910DA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partner required to ensure the safety and security of that young person.</w:t>
      </w:r>
    </w:p>
    <w:p w14:paraId="541670C4" w14:textId="77777777" w:rsidR="002E252F" w:rsidRDefault="002E252F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Concerns and actions must be recorded on CPOMS</w:t>
      </w:r>
      <w:r w:rsidR="00FE7C2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E7C29" w:rsidRPr="00127260">
        <w:rPr>
          <w:rFonts w:ascii="Tahoma" w:hAnsi="Tahoma" w:cs="Tahoma"/>
          <w:sz w:val="24"/>
          <w:szCs w:val="24"/>
        </w:rPr>
        <w:t>or equivalent</w:t>
      </w:r>
      <w:r w:rsidRPr="0012726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and appropriate referrals made.</w:t>
      </w:r>
    </w:p>
    <w:p w14:paraId="7BF0FD45" w14:textId="77777777" w:rsidR="004E7021" w:rsidRDefault="004E7021" w:rsidP="002E25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sectPr w:rsidR="004E7021" w:rsidSect="001E56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90F75" w14:textId="77777777" w:rsidR="00C53801" w:rsidRDefault="00C53801" w:rsidP="00014D48">
      <w:pPr>
        <w:spacing w:after="0" w:line="240" w:lineRule="auto"/>
      </w:pPr>
      <w:r>
        <w:separator/>
      </w:r>
    </w:p>
  </w:endnote>
  <w:endnote w:type="continuationSeparator" w:id="0">
    <w:p w14:paraId="69FCF4BE" w14:textId="77777777" w:rsidR="00C53801" w:rsidRDefault="00C53801" w:rsidP="0001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4E623" w14:textId="77777777" w:rsidR="00201B50" w:rsidRDefault="00201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5287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FC662B" w14:textId="5F26DE5E" w:rsidR="00014D48" w:rsidRDefault="00014D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E4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E84C80" w14:textId="77777777" w:rsidR="00014D48" w:rsidRDefault="00014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24733" w14:textId="77777777" w:rsidR="00201B50" w:rsidRDefault="00201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311C5" w14:textId="77777777" w:rsidR="00C53801" w:rsidRDefault="00C53801" w:rsidP="00014D48">
      <w:pPr>
        <w:spacing w:after="0" w:line="240" w:lineRule="auto"/>
      </w:pPr>
      <w:r>
        <w:separator/>
      </w:r>
    </w:p>
  </w:footnote>
  <w:footnote w:type="continuationSeparator" w:id="0">
    <w:p w14:paraId="4BDA5E5A" w14:textId="77777777" w:rsidR="00C53801" w:rsidRDefault="00C53801" w:rsidP="0001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83101" w14:textId="77777777" w:rsidR="00201B50" w:rsidRDefault="00201B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89E0" w14:textId="77777777" w:rsidR="00201B50" w:rsidRDefault="00201B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35970" w14:textId="77777777" w:rsidR="00201B50" w:rsidRDefault="00201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F2A4B"/>
    <w:multiLevelType w:val="hybridMultilevel"/>
    <w:tmpl w:val="4D5E8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10B1E"/>
    <w:multiLevelType w:val="hybridMultilevel"/>
    <w:tmpl w:val="63CAC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2F"/>
    <w:rsid w:val="00014D48"/>
    <w:rsid w:val="00050F6B"/>
    <w:rsid w:val="00090215"/>
    <w:rsid w:val="000A28DD"/>
    <w:rsid w:val="00104B87"/>
    <w:rsid w:val="00127260"/>
    <w:rsid w:val="001363ED"/>
    <w:rsid w:val="001850D5"/>
    <w:rsid w:val="001E56DC"/>
    <w:rsid w:val="00201B50"/>
    <w:rsid w:val="00212354"/>
    <w:rsid w:val="002E0054"/>
    <w:rsid w:val="002E252F"/>
    <w:rsid w:val="00351D77"/>
    <w:rsid w:val="003574B6"/>
    <w:rsid w:val="00383018"/>
    <w:rsid w:val="00437308"/>
    <w:rsid w:val="004E7021"/>
    <w:rsid w:val="00507C5F"/>
    <w:rsid w:val="00571C75"/>
    <w:rsid w:val="00587E9C"/>
    <w:rsid w:val="00617925"/>
    <w:rsid w:val="00634D61"/>
    <w:rsid w:val="0063510B"/>
    <w:rsid w:val="006E0C2C"/>
    <w:rsid w:val="007B601E"/>
    <w:rsid w:val="00886BD1"/>
    <w:rsid w:val="008910DA"/>
    <w:rsid w:val="008C1C6A"/>
    <w:rsid w:val="008C55B9"/>
    <w:rsid w:val="00997763"/>
    <w:rsid w:val="009B642B"/>
    <w:rsid w:val="00A0186D"/>
    <w:rsid w:val="00A258E1"/>
    <w:rsid w:val="00A27A9D"/>
    <w:rsid w:val="00A635FC"/>
    <w:rsid w:val="00A82DD0"/>
    <w:rsid w:val="00AC11BF"/>
    <w:rsid w:val="00AD7E4B"/>
    <w:rsid w:val="00AE6CD5"/>
    <w:rsid w:val="00B46D3D"/>
    <w:rsid w:val="00B6449C"/>
    <w:rsid w:val="00BC09EA"/>
    <w:rsid w:val="00C01F0C"/>
    <w:rsid w:val="00C0299F"/>
    <w:rsid w:val="00C0468F"/>
    <w:rsid w:val="00C20F28"/>
    <w:rsid w:val="00C30DB3"/>
    <w:rsid w:val="00C53801"/>
    <w:rsid w:val="00C57A37"/>
    <w:rsid w:val="00C86822"/>
    <w:rsid w:val="00C87AC1"/>
    <w:rsid w:val="00CE41AB"/>
    <w:rsid w:val="00D51DC2"/>
    <w:rsid w:val="00D63333"/>
    <w:rsid w:val="00D66CC8"/>
    <w:rsid w:val="00D84782"/>
    <w:rsid w:val="00F6098B"/>
    <w:rsid w:val="00FC4915"/>
    <w:rsid w:val="00FE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54C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25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4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D48"/>
  </w:style>
  <w:style w:type="paragraph" w:styleId="Footer">
    <w:name w:val="footer"/>
    <w:basedOn w:val="Normal"/>
    <w:link w:val="FooterChar"/>
    <w:uiPriority w:val="99"/>
    <w:unhideWhenUsed/>
    <w:rsid w:val="00014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D48"/>
  </w:style>
  <w:style w:type="paragraph" w:styleId="ListParagraph">
    <w:name w:val="List Paragraph"/>
    <w:basedOn w:val="Normal"/>
    <w:uiPriority w:val="34"/>
    <w:qFormat/>
    <w:rsid w:val="00014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sconduct.Teacher@education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20B2DF8671B44A9430BC621416889" ma:contentTypeVersion="12" ma:contentTypeDescription="Create a new document." ma:contentTypeScope="" ma:versionID="8ca2e25e13a9616993e65c4fcaa549f1">
  <xsd:schema xmlns:xsd="http://www.w3.org/2001/XMLSchema" xmlns:xs="http://www.w3.org/2001/XMLSchema" xmlns:p="http://schemas.microsoft.com/office/2006/metadata/properties" xmlns:ns3="4d8aa6ad-d5db-4789-a01e-442024f8d3b7" xmlns:ns4="7a854a21-c2a6-4ded-9950-020f3e4ad796" targetNamespace="http://schemas.microsoft.com/office/2006/metadata/properties" ma:root="true" ma:fieldsID="4fa02e93bbae999c1654526fa9f332fd" ns3:_="" ns4:_="">
    <xsd:import namespace="4d8aa6ad-d5db-4789-a01e-442024f8d3b7"/>
    <xsd:import namespace="7a854a21-c2a6-4ded-9950-020f3e4ad7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aa6ad-d5db-4789-a01e-442024f8d3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54a21-c2a6-4ded-9950-020f3e4ad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EC512-F8BB-404A-9D35-108D01BD8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51B4BF-7901-472A-B25D-D86B8A113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aa6ad-d5db-4789-a01e-442024f8d3b7"/>
    <ds:schemaRef ds:uri="7a854a21-c2a6-4ded-9950-020f3e4ad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6664F-D35B-4FB9-9FF9-6756968204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2021-10-06T13:11:00Z</dcterms:created>
  <dcterms:modified xsi:type="dcterms:W3CDTF">2021-10-06T13:11:00Z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0x010100C5020B2DF8671B44A9430BC621416889</vt:lpwstr>
  </property>
</Properties>
</file>