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1347"/>
        <w:tblW w:w="129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6"/>
      </w:tblGrid>
      <w:tr w:rsidR="00977441" w:rsidRPr="00955167" w:rsidTr="00977441">
        <w:trPr>
          <w:trHeight w:val="1017"/>
        </w:trPr>
        <w:tc>
          <w:tcPr>
            <w:tcW w:w="12944" w:type="dxa"/>
            <w:shd w:val="clear" w:color="auto" w:fill="auto"/>
          </w:tcPr>
          <w:p w:rsidR="00977441" w:rsidRPr="00955167" w:rsidRDefault="00C43CD1" w:rsidP="004F3426">
            <w:pPr>
              <w:spacing w:after="0" w:line="240" w:lineRule="auto"/>
              <w:jc w:val="center"/>
              <w:rPr>
                <w:rFonts w:ascii="Comic Sans MS" w:hAnsi="Comic Sans MS" w:cs="Arial"/>
                <w:b/>
                <w:color w:val="auto"/>
                <w:sz w:val="36"/>
                <w:szCs w:val="36"/>
                <w:lang w:eastAsia="en-US"/>
              </w:rPr>
            </w:pPr>
            <w:r>
              <w:rPr>
                <w:rFonts w:ascii="Comic Sans MS" w:hAnsi="Comic Sans MS" w:cs="Arial"/>
                <w:b/>
                <w:color w:val="auto"/>
                <w:sz w:val="36"/>
                <w:szCs w:val="36"/>
                <w:lang w:eastAsia="en-US"/>
              </w:rPr>
              <w:t>Class 2 Daily Activities</w:t>
            </w:r>
          </w:p>
          <w:p w:rsidR="00977441" w:rsidRPr="00955167" w:rsidRDefault="00977441" w:rsidP="00F00566">
            <w:pPr>
              <w:spacing w:after="0" w:line="240" w:lineRule="auto"/>
              <w:jc w:val="center"/>
              <w:rPr>
                <w:rFonts w:ascii="Comic Sans MS" w:hAnsi="Comic Sans MS" w:cs="Arial"/>
                <w:b/>
                <w:color w:val="auto"/>
                <w:sz w:val="36"/>
                <w:szCs w:val="36"/>
                <w:lang w:eastAsia="en-US"/>
              </w:rPr>
            </w:pPr>
            <w:r>
              <w:rPr>
                <w:rFonts w:ascii="Comic Sans MS" w:hAnsi="Comic Sans MS" w:cs="Arial"/>
                <w:b/>
                <w:color w:val="auto"/>
                <w:sz w:val="36"/>
                <w:szCs w:val="36"/>
                <w:lang w:eastAsia="en-US"/>
              </w:rPr>
              <w:t xml:space="preserve">Week 1 Day </w:t>
            </w:r>
            <w:r w:rsidR="00F00566">
              <w:rPr>
                <w:rFonts w:ascii="Comic Sans MS" w:hAnsi="Comic Sans MS" w:cs="Arial"/>
                <w:b/>
                <w:color w:val="auto"/>
                <w:sz w:val="36"/>
                <w:szCs w:val="36"/>
                <w:lang w:eastAsia="en-US"/>
              </w:rPr>
              <w:t>3</w:t>
            </w:r>
            <w:r>
              <w:rPr>
                <w:rFonts w:ascii="Comic Sans MS" w:hAnsi="Comic Sans MS" w:cs="Arial"/>
                <w:b/>
                <w:color w:val="auto"/>
                <w:sz w:val="36"/>
                <w:szCs w:val="36"/>
                <w:lang w:eastAsia="en-US"/>
              </w:rPr>
              <w:t xml:space="preserve">– </w:t>
            </w:r>
            <w:r w:rsidR="00F00566">
              <w:rPr>
                <w:rFonts w:ascii="Comic Sans MS" w:hAnsi="Comic Sans MS" w:cs="Arial"/>
                <w:b/>
                <w:color w:val="auto"/>
                <w:sz w:val="36"/>
                <w:szCs w:val="36"/>
                <w:lang w:eastAsia="en-US"/>
              </w:rPr>
              <w:t>Friday 7</w:t>
            </w:r>
            <w:r w:rsidR="00F00566" w:rsidRPr="00F00566">
              <w:rPr>
                <w:rFonts w:ascii="Comic Sans MS" w:hAnsi="Comic Sans MS" w:cs="Arial"/>
                <w:b/>
                <w:color w:val="auto"/>
                <w:sz w:val="36"/>
                <w:szCs w:val="36"/>
                <w:vertAlign w:val="superscript"/>
                <w:lang w:eastAsia="en-US"/>
              </w:rPr>
              <w:t>th</w:t>
            </w:r>
            <w:r w:rsidR="00F00566">
              <w:rPr>
                <w:rFonts w:ascii="Comic Sans MS" w:hAnsi="Comic Sans MS" w:cs="Arial"/>
                <w:b/>
                <w:color w:val="auto"/>
                <w:sz w:val="36"/>
                <w:szCs w:val="36"/>
                <w:lang w:eastAsia="en-US"/>
              </w:rPr>
              <w:t xml:space="preserve"> Jan</w:t>
            </w:r>
            <w:r>
              <w:rPr>
                <w:rFonts w:ascii="Comic Sans MS" w:hAnsi="Comic Sans MS" w:cs="Arial"/>
                <w:b/>
                <w:color w:val="auto"/>
                <w:sz w:val="36"/>
                <w:szCs w:val="36"/>
                <w:lang w:eastAsia="en-US"/>
              </w:rPr>
              <w:t>uary</w:t>
            </w:r>
          </w:p>
        </w:tc>
      </w:tr>
      <w:tr w:rsidR="00977441" w:rsidRPr="00955167" w:rsidTr="00977441">
        <w:trPr>
          <w:trHeight w:val="1567"/>
        </w:trPr>
        <w:tc>
          <w:tcPr>
            <w:tcW w:w="12944" w:type="dxa"/>
            <w:shd w:val="clear" w:color="auto" w:fill="auto"/>
          </w:tcPr>
          <w:p w:rsidR="00977441" w:rsidRDefault="00977441" w:rsidP="004F3426">
            <w:pPr>
              <w:spacing w:after="0" w:line="240" w:lineRule="auto"/>
              <w:jc w:val="left"/>
              <w:rPr>
                <w:rFonts w:ascii="Comic Sans MS" w:hAnsi="Comic Sans MS"/>
                <w:b/>
                <w:color w:val="auto"/>
                <w:sz w:val="32"/>
                <w:szCs w:val="32"/>
                <w:u w:val="single"/>
                <w:lang w:val="en-AU" w:eastAsia="en-US"/>
              </w:rPr>
            </w:pPr>
            <w:r w:rsidRPr="00955167">
              <w:rPr>
                <w:rFonts w:ascii="Comic Sans MS" w:hAnsi="Comic Sans MS"/>
                <w:b/>
                <w:color w:val="auto"/>
                <w:sz w:val="32"/>
                <w:szCs w:val="32"/>
                <w:u w:val="single"/>
                <w:lang w:val="en-AU" w:eastAsia="en-US"/>
              </w:rPr>
              <w:t>Phonics</w:t>
            </w:r>
          </w:p>
          <w:p w:rsidR="00C43CD1" w:rsidRDefault="00C43CD1" w:rsidP="004F3426">
            <w:pPr>
              <w:spacing w:after="0" w:line="240" w:lineRule="auto"/>
              <w:jc w:val="left"/>
              <w:rPr>
                <w:rFonts w:ascii="Comic Sans MS" w:hAnsi="Comic Sans MS"/>
                <w:b/>
                <w:color w:val="auto"/>
                <w:sz w:val="32"/>
                <w:szCs w:val="32"/>
                <w:u w:val="single"/>
                <w:lang w:val="en-AU" w:eastAsia="en-US"/>
              </w:rPr>
            </w:pPr>
            <w:r>
              <w:rPr>
                <w:rFonts w:ascii="Comic Sans MS" w:hAnsi="Comic Sans MS"/>
                <w:b/>
                <w:color w:val="auto"/>
                <w:sz w:val="32"/>
                <w:szCs w:val="32"/>
                <w:u w:val="single"/>
                <w:lang w:val="en-AU" w:eastAsia="en-US"/>
              </w:rPr>
              <w:t>Login to Espresso</w:t>
            </w:r>
          </w:p>
          <w:p w:rsidR="00C43CD1" w:rsidRDefault="00C43CD1" w:rsidP="004F3426">
            <w:pPr>
              <w:spacing w:after="0" w:line="240" w:lineRule="auto"/>
              <w:jc w:val="left"/>
              <w:rPr>
                <w:rFonts w:ascii="Comic Sans MS" w:hAnsi="Comic Sans MS"/>
                <w:b/>
                <w:color w:val="auto"/>
                <w:sz w:val="32"/>
                <w:szCs w:val="32"/>
                <w:u w:val="single"/>
                <w:lang w:val="en-AU" w:eastAsia="en-US"/>
              </w:rPr>
            </w:pPr>
            <w:r>
              <w:rPr>
                <w:rFonts w:ascii="Comic Sans MS" w:hAnsi="Comic Sans MS"/>
                <w:b/>
                <w:color w:val="auto"/>
                <w:sz w:val="32"/>
                <w:szCs w:val="32"/>
                <w:u w:val="single"/>
                <w:lang w:val="en-AU" w:eastAsia="en-US"/>
              </w:rPr>
              <w:t>Username:student27049</w:t>
            </w:r>
          </w:p>
          <w:p w:rsidR="00C43CD1" w:rsidRDefault="00C43CD1" w:rsidP="004F3426">
            <w:pPr>
              <w:spacing w:after="0" w:line="240" w:lineRule="auto"/>
              <w:jc w:val="left"/>
              <w:rPr>
                <w:rFonts w:ascii="Comic Sans MS" w:hAnsi="Comic Sans MS"/>
                <w:b/>
                <w:color w:val="auto"/>
                <w:sz w:val="32"/>
                <w:szCs w:val="32"/>
                <w:u w:val="single"/>
                <w:lang w:val="en-AU" w:eastAsia="en-US"/>
              </w:rPr>
            </w:pPr>
            <w:r>
              <w:rPr>
                <w:rFonts w:ascii="Comic Sans MS" w:hAnsi="Comic Sans MS"/>
                <w:b/>
                <w:color w:val="auto"/>
                <w:sz w:val="32"/>
                <w:szCs w:val="32"/>
                <w:u w:val="single"/>
                <w:lang w:val="en-AU" w:eastAsia="en-US"/>
              </w:rPr>
              <w:t>Password: sunshine</w:t>
            </w:r>
          </w:p>
          <w:p w:rsidR="00977441" w:rsidRPr="00955167" w:rsidRDefault="00F00566" w:rsidP="00F00566">
            <w:pPr>
              <w:spacing w:after="0" w:line="240" w:lineRule="auto"/>
              <w:jc w:val="left"/>
              <w:rPr>
                <w:rFonts w:ascii="Comic Sans MS" w:hAnsi="Comic Sans MS"/>
                <w:color w:val="auto"/>
                <w:sz w:val="28"/>
                <w:szCs w:val="28"/>
                <w:lang w:eastAsia="en-US"/>
              </w:rPr>
            </w:pPr>
            <w:hyperlink r:id="rId5" w:history="1">
              <w:r w:rsidRPr="00EE4642">
                <w:rPr>
                  <w:rStyle w:val="Hyperlink"/>
                  <w:rFonts w:ascii="Comic Sans MS" w:hAnsi="Comic Sans MS"/>
                </w:rPr>
                <w:t>https://central.espresso.co.uk/espresso/primary_uk/subject/module/video/item80764/grade1/module61932/index.html</w:t>
              </w:r>
            </w:hyperlink>
            <w:r>
              <w:rPr>
                <w:rFonts w:ascii="Comic Sans MS" w:hAnsi="Comic Sans MS"/>
                <w:color w:val="auto"/>
                <w:sz w:val="32"/>
                <w:szCs w:val="32"/>
                <w:lang w:val="en-AU" w:eastAsia="en-US"/>
              </w:rPr>
              <w:t xml:space="preserve"> T</w:t>
            </w:r>
            <w:r w:rsidR="00BD6606">
              <w:rPr>
                <w:rFonts w:ascii="Comic Sans MS" w:hAnsi="Comic Sans MS"/>
                <w:color w:val="auto"/>
                <w:sz w:val="32"/>
                <w:szCs w:val="32"/>
                <w:lang w:val="en-AU" w:eastAsia="en-US"/>
              </w:rPr>
              <w:t xml:space="preserve">his </w:t>
            </w:r>
            <w:r w:rsidR="00C43CD1" w:rsidRPr="00CA634C">
              <w:rPr>
                <w:rFonts w:ascii="Comic Sans MS" w:hAnsi="Comic Sans MS"/>
                <w:color w:val="auto"/>
                <w:sz w:val="32"/>
                <w:szCs w:val="32"/>
                <w:lang w:val="en-AU" w:eastAsia="en-US"/>
              </w:rPr>
              <w:t xml:space="preserve">should take you to </w:t>
            </w:r>
            <w:r w:rsidR="00CA634C">
              <w:rPr>
                <w:rFonts w:ascii="Comic Sans MS" w:hAnsi="Comic Sans MS"/>
                <w:color w:val="auto"/>
                <w:sz w:val="32"/>
                <w:szCs w:val="32"/>
                <w:lang w:val="en-AU" w:eastAsia="en-US"/>
              </w:rPr>
              <w:t xml:space="preserve">the letter </w:t>
            </w:r>
            <w:r>
              <w:rPr>
                <w:rFonts w:ascii="Comic Sans MS" w:hAnsi="Comic Sans MS"/>
                <w:color w:val="auto"/>
                <w:sz w:val="32"/>
                <w:szCs w:val="32"/>
                <w:lang w:val="en-AU" w:eastAsia="en-US"/>
              </w:rPr>
              <w:t>w</w:t>
            </w:r>
            <w:r w:rsidR="00CA634C">
              <w:rPr>
                <w:rFonts w:ascii="Comic Sans MS" w:hAnsi="Comic Sans MS"/>
                <w:color w:val="auto"/>
                <w:sz w:val="32"/>
                <w:szCs w:val="32"/>
                <w:lang w:val="en-AU" w:eastAsia="en-US"/>
              </w:rPr>
              <w:t xml:space="preserve"> – please watch the short video and then </w:t>
            </w:r>
            <w:r w:rsidR="00BD6606">
              <w:rPr>
                <w:rFonts w:ascii="Comic Sans MS" w:hAnsi="Comic Sans MS"/>
                <w:color w:val="auto"/>
                <w:sz w:val="32"/>
                <w:szCs w:val="32"/>
                <w:lang w:val="en-AU" w:eastAsia="en-US"/>
              </w:rPr>
              <w:t xml:space="preserve">can you </w:t>
            </w:r>
            <w:r>
              <w:rPr>
                <w:rFonts w:ascii="Comic Sans MS" w:hAnsi="Comic Sans MS"/>
                <w:color w:val="auto"/>
                <w:sz w:val="32"/>
                <w:szCs w:val="32"/>
                <w:lang w:val="en-AU" w:eastAsia="en-US"/>
              </w:rPr>
              <w:t>read the tricky words into, go, to, the, I, no and he</w:t>
            </w:r>
          </w:p>
        </w:tc>
      </w:tr>
      <w:tr w:rsidR="00977441" w:rsidRPr="008F0461" w:rsidTr="00977441">
        <w:trPr>
          <w:trHeight w:val="1409"/>
        </w:trPr>
        <w:tc>
          <w:tcPr>
            <w:tcW w:w="12944" w:type="dxa"/>
            <w:shd w:val="clear" w:color="auto" w:fill="auto"/>
          </w:tcPr>
          <w:p w:rsidR="00977441" w:rsidRDefault="00C43CD1" w:rsidP="004F3426">
            <w:pPr>
              <w:spacing w:after="0" w:line="240" w:lineRule="auto"/>
              <w:jc w:val="left"/>
              <w:rPr>
                <w:rFonts w:ascii="Comic Sans MS" w:hAnsi="Comic Sans MS"/>
                <w:b/>
                <w:color w:val="auto"/>
                <w:sz w:val="32"/>
                <w:szCs w:val="32"/>
                <w:u w:val="single"/>
                <w:lang w:val="en-AU" w:eastAsia="en-US"/>
              </w:rPr>
            </w:pPr>
            <w:r>
              <w:rPr>
                <w:rFonts w:ascii="Comic Sans MS" w:hAnsi="Comic Sans MS"/>
                <w:b/>
                <w:color w:val="auto"/>
                <w:sz w:val="32"/>
                <w:szCs w:val="32"/>
                <w:u w:val="single"/>
                <w:lang w:val="en-AU" w:eastAsia="en-US"/>
              </w:rPr>
              <w:t>Literacy</w:t>
            </w:r>
          </w:p>
          <w:p w:rsidR="00CA634C" w:rsidRPr="00D2508D" w:rsidRDefault="00D2508D" w:rsidP="002B68B9">
            <w:pPr>
              <w:spacing w:after="0" w:line="240" w:lineRule="auto"/>
              <w:jc w:val="left"/>
              <w:rPr>
                <w:rFonts w:ascii="Comic Sans MS" w:hAnsi="Comic Sans MS"/>
                <w:color w:val="auto"/>
                <w:sz w:val="32"/>
                <w:szCs w:val="32"/>
                <w:lang w:val="en-AU" w:eastAsia="en-US"/>
              </w:rPr>
            </w:pPr>
            <w:r>
              <w:rPr>
                <w:rFonts w:ascii="Comic Sans MS" w:hAnsi="Comic Sans MS"/>
                <w:color w:val="auto"/>
                <w:sz w:val="32"/>
                <w:szCs w:val="32"/>
                <w:lang w:val="en-AU" w:eastAsia="en-US"/>
              </w:rPr>
              <w:t>Write a sent</w:t>
            </w:r>
            <w:r w:rsidRPr="00D2508D">
              <w:rPr>
                <w:rFonts w:ascii="Comic Sans MS" w:hAnsi="Comic Sans MS"/>
                <w:color w:val="auto"/>
                <w:sz w:val="32"/>
                <w:szCs w:val="32"/>
                <w:lang w:val="en-AU" w:eastAsia="en-US"/>
              </w:rPr>
              <w:t>ence to go with the picture. Think of a sentence together – hint ‘The cat in the hat.’ The children need to say the sentence until they can remember it. Ask them what the first word is, they should be able to write it as it is a tricky word, the other words they should be able to sound out. If your child find</w:t>
            </w:r>
            <w:r w:rsidR="002B68B9">
              <w:rPr>
                <w:rFonts w:ascii="Comic Sans MS" w:hAnsi="Comic Sans MS"/>
                <w:color w:val="auto"/>
                <w:sz w:val="32"/>
                <w:szCs w:val="32"/>
                <w:lang w:val="en-AU" w:eastAsia="en-US"/>
              </w:rPr>
              <w:t>s</w:t>
            </w:r>
            <w:r w:rsidRPr="00D2508D">
              <w:rPr>
                <w:rFonts w:ascii="Comic Sans MS" w:hAnsi="Comic Sans MS"/>
                <w:color w:val="auto"/>
                <w:sz w:val="32"/>
                <w:szCs w:val="32"/>
                <w:lang w:val="en-AU" w:eastAsia="en-US"/>
              </w:rPr>
              <w:t xml:space="preserve"> it easy </w:t>
            </w:r>
            <w:r w:rsidR="002B68B9">
              <w:rPr>
                <w:rFonts w:ascii="Comic Sans MS" w:hAnsi="Comic Sans MS"/>
                <w:color w:val="auto"/>
                <w:sz w:val="32"/>
                <w:szCs w:val="32"/>
                <w:lang w:val="en-AU" w:eastAsia="en-US"/>
              </w:rPr>
              <w:t>you could ask them to write a little more e.g. The cat in the hat is on the mat.</w:t>
            </w:r>
          </w:p>
        </w:tc>
      </w:tr>
      <w:tr w:rsidR="00977441" w:rsidRPr="008F0461" w:rsidTr="00977441">
        <w:trPr>
          <w:trHeight w:val="2322"/>
        </w:trPr>
        <w:tc>
          <w:tcPr>
            <w:tcW w:w="12944" w:type="dxa"/>
            <w:shd w:val="clear" w:color="auto" w:fill="auto"/>
          </w:tcPr>
          <w:p w:rsidR="00977441" w:rsidRDefault="002E6956" w:rsidP="004F3426">
            <w:pPr>
              <w:spacing w:after="0" w:line="240" w:lineRule="auto"/>
              <w:jc w:val="left"/>
              <w:rPr>
                <w:rFonts w:ascii="Comic Sans MS" w:hAnsi="Comic Sans MS"/>
                <w:b/>
                <w:sz w:val="32"/>
                <w:szCs w:val="32"/>
                <w:u w:val="single"/>
              </w:rPr>
            </w:pPr>
            <w:r w:rsidRPr="002E6956">
              <w:rPr>
                <w:rFonts w:ascii="Comic Sans MS" w:hAnsi="Comic Sans MS"/>
                <w:b/>
                <w:sz w:val="32"/>
                <w:szCs w:val="32"/>
                <w:u w:val="single"/>
              </w:rPr>
              <w:t>Maths</w:t>
            </w:r>
          </w:p>
          <w:p w:rsidR="002E6956" w:rsidRDefault="002E6956" w:rsidP="004F3426">
            <w:pPr>
              <w:spacing w:after="0" w:line="240" w:lineRule="auto"/>
              <w:jc w:val="left"/>
              <w:rPr>
                <w:rFonts w:ascii="Comic Sans MS" w:hAnsi="Comic Sans MS"/>
                <w:sz w:val="32"/>
                <w:szCs w:val="32"/>
              </w:rPr>
            </w:pPr>
            <w:r w:rsidRPr="002E6956">
              <w:rPr>
                <w:rFonts w:ascii="Comic Sans MS" w:hAnsi="Comic Sans MS"/>
                <w:sz w:val="32"/>
                <w:szCs w:val="32"/>
              </w:rPr>
              <w:t>Watch</w:t>
            </w:r>
            <w:r w:rsidR="00962F81">
              <w:rPr>
                <w:rFonts w:ascii="Comic Sans MS" w:hAnsi="Comic Sans MS"/>
                <w:sz w:val="32"/>
                <w:szCs w:val="32"/>
              </w:rPr>
              <w:t xml:space="preserve"> the Oak Academy’s Maths lesson</w:t>
            </w:r>
          </w:p>
          <w:p w:rsidR="00FD4621" w:rsidRPr="00FD4621" w:rsidRDefault="00FD4621" w:rsidP="004F3426">
            <w:pPr>
              <w:spacing w:after="0" w:line="240" w:lineRule="auto"/>
              <w:jc w:val="left"/>
              <w:rPr>
                <w:rFonts w:ascii="Comic Sans MS" w:hAnsi="Comic Sans MS"/>
              </w:rPr>
            </w:pPr>
            <w:hyperlink r:id="rId6" w:history="1">
              <w:r w:rsidRPr="00FD4621">
                <w:rPr>
                  <w:rStyle w:val="Hyperlink"/>
                  <w:rFonts w:ascii="Comic Sans MS" w:hAnsi="Comic Sans MS"/>
                </w:rPr>
                <w:t>https://teachers.thenational.academy/lessons/combining-two-groups-71gkec</w:t>
              </w:r>
            </w:hyperlink>
          </w:p>
          <w:p w:rsidR="00962F81" w:rsidRPr="002E6956" w:rsidRDefault="00962F81" w:rsidP="004F3426">
            <w:pPr>
              <w:spacing w:after="0" w:line="240" w:lineRule="auto"/>
              <w:jc w:val="left"/>
              <w:rPr>
                <w:rFonts w:ascii="Comic Sans MS" w:hAnsi="Comic Sans MS"/>
                <w:sz w:val="32"/>
                <w:szCs w:val="32"/>
              </w:rPr>
            </w:pPr>
            <w:r>
              <w:rPr>
                <w:rFonts w:ascii="Comic Sans MS" w:hAnsi="Comic Sans MS"/>
                <w:sz w:val="32"/>
                <w:szCs w:val="32"/>
              </w:rPr>
              <w:t xml:space="preserve">This is a lesson about </w:t>
            </w:r>
            <w:r w:rsidR="00FD4621">
              <w:rPr>
                <w:rFonts w:ascii="Comic Sans MS" w:hAnsi="Comic Sans MS"/>
                <w:sz w:val="32"/>
                <w:szCs w:val="32"/>
              </w:rPr>
              <w:t>combining two groups</w:t>
            </w:r>
            <w:r>
              <w:rPr>
                <w:rFonts w:ascii="Comic Sans MS" w:hAnsi="Comic Sans MS"/>
                <w:sz w:val="32"/>
                <w:szCs w:val="32"/>
              </w:rPr>
              <w:t>, you will need paper a pencil and something to count.</w:t>
            </w:r>
          </w:p>
          <w:p w:rsidR="002E6956" w:rsidRPr="005E0497" w:rsidRDefault="002E6956" w:rsidP="004F3426">
            <w:pPr>
              <w:spacing w:after="0" w:line="240" w:lineRule="auto"/>
              <w:jc w:val="left"/>
              <w:rPr>
                <w:rFonts w:ascii="Comic Sans MS" w:hAnsi="Comic Sans MS"/>
                <w:b/>
                <w:sz w:val="32"/>
                <w:szCs w:val="32"/>
                <w:u w:val="single"/>
              </w:rPr>
            </w:pPr>
          </w:p>
        </w:tc>
      </w:tr>
      <w:tr w:rsidR="00977441" w:rsidRPr="00955167" w:rsidTr="00977441">
        <w:trPr>
          <w:trHeight w:val="1893"/>
        </w:trPr>
        <w:tc>
          <w:tcPr>
            <w:tcW w:w="12944" w:type="dxa"/>
            <w:shd w:val="clear" w:color="auto" w:fill="auto"/>
          </w:tcPr>
          <w:p w:rsidR="009F5D62" w:rsidRDefault="00FD4621" w:rsidP="002E6956">
            <w:pPr>
              <w:spacing w:after="0" w:line="240" w:lineRule="auto"/>
              <w:jc w:val="left"/>
              <w:rPr>
                <w:rFonts w:ascii="Comic Sans MS" w:eastAsia="Times New Roman" w:hAnsi="Comic Sans MS" w:cs="Arial"/>
                <w:b/>
                <w:bCs/>
                <w:color w:val="auto"/>
                <w:sz w:val="28"/>
                <w:szCs w:val="28"/>
                <w:u w:val="single"/>
              </w:rPr>
            </w:pPr>
            <w:r>
              <w:rPr>
                <w:rFonts w:ascii="Comic Sans MS" w:eastAsia="Times New Roman" w:hAnsi="Comic Sans MS" w:cs="Arial"/>
                <w:b/>
                <w:bCs/>
                <w:color w:val="auto"/>
                <w:sz w:val="28"/>
                <w:szCs w:val="28"/>
                <w:u w:val="single"/>
              </w:rPr>
              <w:t>PE</w:t>
            </w:r>
          </w:p>
          <w:p w:rsidR="00FD4621" w:rsidRPr="009F5D62" w:rsidRDefault="00FD4621" w:rsidP="002E6956">
            <w:pPr>
              <w:spacing w:after="0" w:line="240" w:lineRule="auto"/>
              <w:jc w:val="left"/>
              <w:rPr>
                <w:rFonts w:ascii="Comic Sans MS" w:eastAsia="Times New Roman" w:hAnsi="Comic Sans MS" w:cs="Arial"/>
                <w:b/>
                <w:bCs/>
                <w:color w:val="auto"/>
                <w:sz w:val="28"/>
                <w:szCs w:val="28"/>
                <w:u w:val="single"/>
              </w:rPr>
            </w:pPr>
            <w:r>
              <w:rPr>
                <w:rFonts w:ascii="Comic Sans MS" w:eastAsia="Times New Roman" w:hAnsi="Comic Sans MS" w:cs="Arial"/>
                <w:b/>
                <w:bCs/>
                <w:color w:val="auto"/>
                <w:sz w:val="28"/>
                <w:szCs w:val="28"/>
                <w:u w:val="single"/>
              </w:rPr>
              <w:t>Joe Wicks P.E. lesson</w:t>
            </w:r>
            <w:bookmarkStart w:id="0" w:name="_GoBack"/>
            <w:bookmarkEnd w:id="0"/>
          </w:p>
        </w:tc>
      </w:tr>
    </w:tbl>
    <w:p w:rsidR="00E53868" w:rsidRDefault="00E53868" w:rsidP="00977441">
      <w:pPr>
        <w:ind w:left="-1134" w:right="-784"/>
      </w:pPr>
    </w:p>
    <w:sectPr w:rsidR="00E53868" w:rsidSect="00977441">
      <w:pgSz w:w="16838" w:h="11906" w:orient="landscape"/>
      <w:pgMar w:top="284"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F Cartoonist Hand">
    <w:altName w:val="Franklin Gothic Medium Cond"/>
    <w:charset w:val="00"/>
    <w:family w:val="auto"/>
    <w:pitch w:val="variable"/>
    <w:sig w:usb0="00000001"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7441"/>
    <w:rsid w:val="000504BB"/>
    <w:rsid w:val="00194BD6"/>
    <w:rsid w:val="001D245C"/>
    <w:rsid w:val="002B68B9"/>
    <w:rsid w:val="002E6956"/>
    <w:rsid w:val="0037211B"/>
    <w:rsid w:val="004837D5"/>
    <w:rsid w:val="004F4F00"/>
    <w:rsid w:val="00943833"/>
    <w:rsid w:val="00962F81"/>
    <w:rsid w:val="00977441"/>
    <w:rsid w:val="009F5D62"/>
    <w:rsid w:val="00B93B49"/>
    <w:rsid w:val="00BD6606"/>
    <w:rsid w:val="00C43CD1"/>
    <w:rsid w:val="00CA634C"/>
    <w:rsid w:val="00D2508D"/>
    <w:rsid w:val="00E53868"/>
    <w:rsid w:val="00F00566"/>
    <w:rsid w:val="00FD46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41"/>
    <w:pPr>
      <w:spacing w:line="259" w:lineRule="auto"/>
      <w:jc w:val="both"/>
    </w:pPr>
    <w:rPr>
      <w:rFonts w:ascii="SF Cartoonist Hand" w:eastAsia="Calibri" w:hAnsi="SF Cartoonist Hand" w:cs="Times New Roman"/>
      <w:color w:val="1C1C1C"/>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7441"/>
    <w:pPr>
      <w:spacing w:after="0" w:line="240" w:lineRule="auto"/>
      <w:jc w:val="left"/>
    </w:pPr>
    <w:rPr>
      <w:rFonts w:ascii="Tahoma" w:eastAsiaTheme="minorHAnsi" w:hAnsi="Tahoma" w:cs="Tahoma"/>
      <w:color w:val="auto"/>
      <w:sz w:val="16"/>
      <w:szCs w:val="16"/>
      <w:lang w:eastAsia="en-US"/>
    </w:rPr>
  </w:style>
  <w:style w:type="character" w:customStyle="1" w:styleId="BalloonTextChar">
    <w:name w:val="Balloon Text Char"/>
    <w:basedOn w:val="DefaultParagraphFont"/>
    <w:link w:val="BalloonText"/>
    <w:uiPriority w:val="99"/>
    <w:semiHidden/>
    <w:rsid w:val="00977441"/>
    <w:rPr>
      <w:rFonts w:ascii="Tahoma" w:hAnsi="Tahoma" w:cs="Tahoma"/>
      <w:sz w:val="16"/>
      <w:szCs w:val="16"/>
    </w:rPr>
  </w:style>
  <w:style w:type="character" w:styleId="Hyperlink">
    <w:name w:val="Hyperlink"/>
    <w:basedOn w:val="DefaultParagraphFont"/>
    <w:uiPriority w:val="99"/>
    <w:unhideWhenUsed/>
    <w:rsid w:val="00C43CD1"/>
    <w:rPr>
      <w:color w:val="0000FF" w:themeColor="hyperlink"/>
      <w:u w:val="single"/>
    </w:rPr>
  </w:style>
  <w:style w:type="character" w:styleId="FollowedHyperlink">
    <w:name w:val="FollowedHyperlink"/>
    <w:basedOn w:val="DefaultParagraphFont"/>
    <w:uiPriority w:val="99"/>
    <w:semiHidden/>
    <w:unhideWhenUsed/>
    <w:rsid w:val="00BD660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441"/>
    <w:pPr>
      <w:spacing w:line="259" w:lineRule="auto"/>
      <w:jc w:val="both"/>
    </w:pPr>
    <w:rPr>
      <w:rFonts w:ascii="SF Cartoonist Hand" w:eastAsia="Calibri" w:hAnsi="SF Cartoonist Hand" w:cs="Times New Roman"/>
      <w:color w:val="1C1C1C"/>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7441"/>
    <w:pPr>
      <w:spacing w:after="0" w:line="240" w:lineRule="auto"/>
      <w:jc w:val="left"/>
    </w:pPr>
    <w:rPr>
      <w:rFonts w:ascii="Tahoma" w:eastAsiaTheme="minorHAnsi" w:hAnsi="Tahoma" w:cs="Tahoma"/>
      <w:color w:val="auto"/>
      <w:sz w:val="16"/>
      <w:szCs w:val="16"/>
      <w:lang w:eastAsia="en-US"/>
    </w:rPr>
  </w:style>
  <w:style w:type="character" w:customStyle="1" w:styleId="BalloonTextChar">
    <w:name w:val="Balloon Text Char"/>
    <w:basedOn w:val="DefaultParagraphFont"/>
    <w:link w:val="BalloonText"/>
    <w:uiPriority w:val="99"/>
    <w:semiHidden/>
    <w:rsid w:val="00977441"/>
    <w:rPr>
      <w:rFonts w:ascii="Tahoma" w:hAnsi="Tahoma" w:cs="Tahoma"/>
      <w:sz w:val="16"/>
      <w:szCs w:val="16"/>
    </w:rPr>
  </w:style>
  <w:style w:type="character" w:styleId="Hyperlink">
    <w:name w:val="Hyperlink"/>
    <w:basedOn w:val="DefaultParagraphFont"/>
    <w:uiPriority w:val="99"/>
    <w:unhideWhenUsed/>
    <w:rsid w:val="00C43CD1"/>
    <w:rPr>
      <w:color w:val="0000FF" w:themeColor="hyperlink"/>
      <w:u w:val="single"/>
    </w:rPr>
  </w:style>
  <w:style w:type="character" w:styleId="FollowedHyperlink">
    <w:name w:val="FollowedHyperlink"/>
    <w:basedOn w:val="DefaultParagraphFont"/>
    <w:uiPriority w:val="99"/>
    <w:semiHidden/>
    <w:unhideWhenUsed/>
    <w:rsid w:val="00BD66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eachers.thenational.academy/lessons/combining-two-groups-71gkec" TargetMode="External"/><Relationship Id="rId5" Type="http://schemas.openxmlformats.org/officeDocument/2006/relationships/hyperlink" Target="https://central.espresso.co.uk/espresso/primary_uk/subject/module/video/item80764/grade1/module61932/index.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188</Words>
  <Characters>1073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Teacher</dc:creator>
  <cp:lastModifiedBy>Teacher</cp:lastModifiedBy>
  <cp:revision>2</cp:revision>
  <dcterms:created xsi:type="dcterms:W3CDTF">2021-01-05T14:14:00Z</dcterms:created>
  <dcterms:modified xsi:type="dcterms:W3CDTF">2021-01-05T14:14:00Z</dcterms:modified>
</cp:coreProperties>
</file>